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92" w:rsidRPr="0030515C" w:rsidRDefault="00A47F92" w:rsidP="00AE5A20">
      <w:pPr>
        <w:autoSpaceDE w:val="0"/>
        <w:autoSpaceDN w:val="0"/>
        <w:adjustRightInd w:val="0"/>
        <w:ind w:right="-2"/>
        <w:jc w:val="center"/>
        <w:rPr>
          <w:b/>
          <w:bCs/>
          <w:sz w:val="28"/>
          <w:szCs w:val="22"/>
        </w:rPr>
      </w:pPr>
      <w:r w:rsidRPr="0030515C">
        <w:object w:dxaOrig="1341" w:dyaOrig="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9.5pt" o:ole="" fillcolor="window">
            <v:imagedata r:id="rId8" o:title="" croptop="5398f" cropbottom="11475f" cropleft="5474f" cropright="6255f"/>
          </v:shape>
          <o:OLEObject Type="Embed" ProgID="Word.Picture.8" ShapeID="_x0000_i1025" DrawAspect="Content" ObjectID="_1535469716" r:id="rId9"/>
        </w:object>
      </w:r>
    </w:p>
    <w:p w:rsidR="00A47F92" w:rsidRPr="0030515C" w:rsidRDefault="00A47F92" w:rsidP="00AE5A20">
      <w:pPr>
        <w:pStyle w:val="2"/>
        <w:ind w:right="-2"/>
      </w:pPr>
      <w:r w:rsidRPr="0030515C">
        <w:t xml:space="preserve">ПРАВИТЕЛЬСТВО РОССИЙСКОЙ ФЕДЕРАЦИИ </w:t>
      </w:r>
    </w:p>
    <w:p w:rsidR="00A47F92" w:rsidRPr="0030515C" w:rsidRDefault="00A47F92" w:rsidP="00AE5A20">
      <w:pPr>
        <w:autoSpaceDE w:val="0"/>
        <w:autoSpaceDN w:val="0"/>
        <w:adjustRightInd w:val="0"/>
        <w:ind w:right="-2"/>
        <w:jc w:val="center"/>
        <w:rPr>
          <w:b/>
          <w:bCs/>
        </w:rPr>
      </w:pPr>
    </w:p>
    <w:p w:rsidR="00A47F92" w:rsidRPr="0030515C" w:rsidRDefault="00A47F92" w:rsidP="00AE5A20">
      <w:pPr>
        <w:pStyle w:val="3"/>
        <w:ind w:right="-2"/>
      </w:pPr>
      <w:r w:rsidRPr="0030515C">
        <w:t>ПОСТАНОВЛЕНИЕ</w:t>
      </w:r>
    </w:p>
    <w:p w:rsidR="00A47F92" w:rsidRPr="0030515C" w:rsidRDefault="00A47F92" w:rsidP="00AE5A20">
      <w:pPr>
        <w:autoSpaceDE w:val="0"/>
        <w:autoSpaceDN w:val="0"/>
        <w:adjustRightInd w:val="0"/>
        <w:ind w:right="-2"/>
        <w:jc w:val="center"/>
        <w:rPr>
          <w:b/>
          <w:bCs/>
        </w:rPr>
      </w:pPr>
      <w:bookmarkStart w:id="0" w:name="_GoBack"/>
      <w:bookmarkEnd w:id="0"/>
    </w:p>
    <w:p w:rsidR="00A47F92" w:rsidRPr="0030515C" w:rsidRDefault="00A47F92" w:rsidP="00AE5A20">
      <w:pPr>
        <w:autoSpaceDE w:val="0"/>
        <w:autoSpaceDN w:val="0"/>
        <w:adjustRightInd w:val="0"/>
        <w:ind w:right="-2"/>
        <w:jc w:val="center"/>
        <w:rPr>
          <w:sz w:val="32"/>
          <w:szCs w:val="22"/>
        </w:rPr>
      </w:pPr>
      <w:r w:rsidRPr="0030515C">
        <w:rPr>
          <w:sz w:val="32"/>
          <w:szCs w:val="22"/>
        </w:rPr>
        <w:t>от                        201_ г. №</w:t>
      </w:r>
    </w:p>
    <w:p w:rsidR="00A47F92" w:rsidRPr="0030515C" w:rsidRDefault="00A47F92" w:rsidP="00AE5A20">
      <w:pPr>
        <w:autoSpaceDE w:val="0"/>
        <w:autoSpaceDN w:val="0"/>
        <w:adjustRightInd w:val="0"/>
        <w:ind w:right="-2"/>
        <w:jc w:val="center"/>
      </w:pPr>
    </w:p>
    <w:p w:rsidR="00A47F92" w:rsidRPr="0030515C" w:rsidRDefault="00A47F92" w:rsidP="00AE5A20">
      <w:pPr>
        <w:pStyle w:val="4"/>
        <w:ind w:right="-2"/>
      </w:pPr>
      <w:r w:rsidRPr="0030515C">
        <w:t>МОСКВА</w:t>
      </w:r>
    </w:p>
    <w:p w:rsidR="00A47F92" w:rsidRPr="0030515C" w:rsidRDefault="00A47F92" w:rsidP="00AE5A20">
      <w:pPr>
        <w:autoSpaceDE w:val="0"/>
        <w:autoSpaceDN w:val="0"/>
        <w:adjustRightInd w:val="0"/>
        <w:ind w:right="-2"/>
        <w:jc w:val="center"/>
      </w:pPr>
    </w:p>
    <w:p w:rsidR="00A47F92" w:rsidRPr="0030515C" w:rsidRDefault="00A47F92" w:rsidP="00AE5A20">
      <w:pPr>
        <w:autoSpaceDE w:val="0"/>
        <w:autoSpaceDN w:val="0"/>
        <w:adjustRightInd w:val="0"/>
        <w:ind w:right="-2"/>
        <w:jc w:val="center"/>
      </w:pPr>
    </w:p>
    <w:p w:rsidR="00274DFE" w:rsidRPr="0030515C" w:rsidRDefault="00A47F92" w:rsidP="00AE5A20">
      <w:pPr>
        <w:pStyle w:val="ConsPlusNormal"/>
        <w:ind w:right="-2"/>
        <w:jc w:val="center"/>
        <w:rPr>
          <w:rFonts w:eastAsiaTheme="minorHAnsi"/>
          <w:b/>
          <w:bCs/>
        </w:rPr>
      </w:pPr>
      <w:r w:rsidRPr="0030515C">
        <w:rPr>
          <w:b/>
          <w:bCs/>
        </w:rPr>
        <w:t>О</w:t>
      </w:r>
      <w:r w:rsidR="00274DFE" w:rsidRPr="0030515C">
        <w:rPr>
          <w:b/>
          <w:bCs/>
        </w:rPr>
        <w:t xml:space="preserve">б утверждении Порядка направления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лиц, осуществляющих строительство, в кредитную организацию требования о переводе средств компенсационного фонда возмещения вреда и компенсационного фонда обеспечения договорных обязательств </w:t>
      </w:r>
      <w:r w:rsidR="00E03E7B" w:rsidRPr="0030515C">
        <w:rPr>
          <w:b/>
          <w:bCs/>
        </w:rPr>
        <w:t>(в случае формирования такого компенсационного фонда)</w:t>
      </w:r>
      <w:r w:rsidR="00274DFE" w:rsidRPr="0030515C">
        <w:rPr>
          <w:rFonts w:eastAsiaTheme="minorHAnsi"/>
          <w:b/>
          <w:bCs/>
        </w:rPr>
        <w:t xml:space="preserve"> при исключении саморегулируемой организации из государственного реестра саморегулируемых организаций на специальный банковский счет (счета) указанных Национальных объединений саморегулируемых организаций</w:t>
      </w:r>
      <w:r w:rsidR="00802BB1" w:rsidRPr="0030515C">
        <w:rPr>
          <w:rFonts w:eastAsiaTheme="minorHAnsi"/>
          <w:b/>
          <w:bCs/>
        </w:rPr>
        <w:t xml:space="preserve"> и формы такого требования</w:t>
      </w:r>
    </w:p>
    <w:p w:rsidR="00274DFE" w:rsidRPr="0030515C" w:rsidRDefault="00AF01E5" w:rsidP="00AF01E5">
      <w:pPr>
        <w:pStyle w:val="ConsPlusNormal"/>
        <w:tabs>
          <w:tab w:val="left" w:pos="7740"/>
        </w:tabs>
        <w:ind w:right="-2"/>
        <w:rPr>
          <w:b/>
          <w:bCs/>
        </w:rPr>
      </w:pPr>
      <w:r>
        <w:rPr>
          <w:b/>
          <w:bCs/>
        </w:rPr>
        <w:tab/>
      </w:r>
    </w:p>
    <w:p w:rsidR="00274DFE" w:rsidRPr="0030515C" w:rsidRDefault="00274DFE" w:rsidP="00AE5A20">
      <w:pPr>
        <w:pStyle w:val="ConsPlusNormal"/>
        <w:ind w:right="-2"/>
        <w:jc w:val="center"/>
        <w:rPr>
          <w:b/>
          <w:bCs/>
        </w:rPr>
      </w:pPr>
    </w:p>
    <w:p w:rsidR="00A47F92" w:rsidRPr="0030515C" w:rsidRDefault="00A47F92" w:rsidP="00AE5A20">
      <w:pPr>
        <w:pStyle w:val="ConsPlusNormal"/>
        <w:ind w:right="-2" w:firstLine="709"/>
        <w:jc w:val="center"/>
      </w:pPr>
    </w:p>
    <w:p w:rsidR="00802BB1" w:rsidRPr="0030515C" w:rsidRDefault="00274DFE" w:rsidP="00AE5A20">
      <w:pPr>
        <w:pStyle w:val="ConsPlusNormal"/>
        <w:ind w:right="-2" w:firstLine="567"/>
        <w:jc w:val="both"/>
      </w:pPr>
      <w:r w:rsidRPr="0030515C">
        <w:t>В соответствии с частью 6 статьи 55</w:t>
      </w:r>
      <w:r w:rsidRPr="0030515C">
        <w:rPr>
          <w:vertAlign w:val="superscript"/>
        </w:rPr>
        <w:t>16-1</w:t>
      </w:r>
      <w:r w:rsidRPr="0030515C">
        <w:t xml:space="preserve"> </w:t>
      </w:r>
      <w:r w:rsidR="00802BB1" w:rsidRPr="0030515C">
        <w:t xml:space="preserve">Градостроительного кодекса Российской Федерации </w:t>
      </w:r>
      <w:r w:rsidR="00A47F92" w:rsidRPr="0030515C">
        <w:t xml:space="preserve">Правительство Российской Федерации </w:t>
      </w:r>
      <w:r w:rsidR="00A47F92" w:rsidRPr="0030515C">
        <w:rPr>
          <w:b/>
        </w:rPr>
        <w:t>постановляет</w:t>
      </w:r>
      <w:r w:rsidR="00A47F92" w:rsidRPr="0030515C">
        <w:t>:</w:t>
      </w:r>
    </w:p>
    <w:p w:rsidR="00802BB1" w:rsidRPr="0030515C" w:rsidRDefault="00A47F92" w:rsidP="00AE5A20">
      <w:pPr>
        <w:pStyle w:val="ConsPlusNormal"/>
        <w:ind w:right="-2" w:firstLine="567"/>
        <w:jc w:val="both"/>
      </w:pPr>
      <w:r w:rsidRPr="0030515C">
        <w:t xml:space="preserve">Утвердить </w:t>
      </w:r>
      <w:r w:rsidR="00802BB1" w:rsidRPr="0030515C">
        <w:t>прилагаемые:</w:t>
      </w:r>
    </w:p>
    <w:p w:rsidR="00802BB1" w:rsidRPr="0030515C" w:rsidRDefault="00802BB1" w:rsidP="00AE5A20">
      <w:pPr>
        <w:pStyle w:val="ConsPlusNormal"/>
        <w:ind w:right="-2" w:firstLine="567"/>
        <w:jc w:val="both"/>
      </w:pPr>
      <w:r w:rsidRPr="0030515C">
        <w:t xml:space="preserve">1) Порядок направления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лиц, осуществляющих </w:t>
      </w:r>
      <w:r w:rsidRPr="0030515C">
        <w:lastRenderedPageBreak/>
        <w:t xml:space="preserve">строительство, в кредитную организацию требования о переводе средств компенсационного фонда возмещения вреда и компенсационного фонда обеспечения договорных обязательств </w:t>
      </w:r>
      <w:r w:rsidR="00E03E7B" w:rsidRPr="0030515C">
        <w:rPr>
          <w:rFonts w:eastAsiaTheme="minorHAnsi"/>
        </w:rPr>
        <w:t xml:space="preserve">(в случае формирования такого компенсационного фонда) </w:t>
      </w:r>
      <w:r w:rsidRPr="0030515C">
        <w:t>при исключении саморегулируемой организации из государственного реестра саморегулируемых организаций на специальный банковский счет (счета) указанных Национальных объединений саморегулируемых организаций;</w:t>
      </w:r>
    </w:p>
    <w:p w:rsidR="00802BB1" w:rsidRPr="0030515C" w:rsidRDefault="00802BB1" w:rsidP="00AE5A20">
      <w:pPr>
        <w:pStyle w:val="ConsPlusNormal"/>
        <w:ind w:right="-2" w:firstLine="567"/>
        <w:jc w:val="both"/>
      </w:pPr>
      <w:r w:rsidRPr="0030515C">
        <w:t xml:space="preserve">2) Форму требования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лиц, осуществляющих строительство, в кредитную организацию требования о переводе средств компенсационного фонда возмещения вреда и компенсационного фонда обеспечения договорных обязательств </w:t>
      </w:r>
      <w:r w:rsidR="00E03E7B" w:rsidRPr="0030515C">
        <w:rPr>
          <w:rFonts w:eastAsiaTheme="minorHAnsi"/>
        </w:rPr>
        <w:t>(в случае формирования такого компенсационного фонда)</w:t>
      </w:r>
      <w:r w:rsidRPr="0030515C">
        <w:t xml:space="preserve"> при исключении саморегулируемой организации из государственного реестра саморегулируемых организаций на специальный банковский счет (счета) указанных Национальных объединений саморегулируемых организаций.</w:t>
      </w:r>
    </w:p>
    <w:p w:rsidR="00802BB1" w:rsidRPr="0030515C" w:rsidRDefault="00802BB1" w:rsidP="00AE5A20">
      <w:pPr>
        <w:pStyle w:val="ConsPlusNormal"/>
        <w:ind w:right="-2" w:firstLine="567"/>
        <w:jc w:val="both"/>
      </w:pPr>
    </w:p>
    <w:p w:rsidR="00E03E7B" w:rsidRPr="0030515C" w:rsidRDefault="00E03E7B" w:rsidP="00AE5A20">
      <w:pPr>
        <w:pStyle w:val="ConsPlusNormal"/>
        <w:ind w:right="-2" w:firstLine="567"/>
        <w:jc w:val="both"/>
      </w:pPr>
    </w:p>
    <w:tbl>
      <w:tblPr>
        <w:tblStyle w:val="af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802BB1" w:rsidRPr="0030515C" w:rsidTr="00AE5A20">
        <w:tc>
          <w:tcPr>
            <w:tcW w:w="3794" w:type="dxa"/>
          </w:tcPr>
          <w:p w:rsidR="00802BB1" w:rsidRPr="0030515C" w:rsidRDefault="00802BB1" w:rsidP="00AE5A20">
            <w:pPr>
              <w:pStyle w:val="ConsPlusNormal"/>
              <w:ind w:right="-2"/>
              <w:jc w:val="both"/>
            </w:pPr>
            <w:r w:rsidRPr="0030515C">
              <w:t>Председатель Правительства</w:t>
            </w:r>
          </w:p>
          <w:p w:rsidR="00802BB1" w:rsidRPr="0030515C" w:rsidRDefault="00802BB1" w:rsidP="00AE5A20">
            <w:pPr>
              <w:pStyle w:val="ConsPlusNormal"/>
              <w:ind w:right="-2"/>
              <w:jc w:val="center"/>
            </w:pPr>
            <w:r w:rsidRPr="0030515C">
              <w:t>Российской Федерации</w:t>
            </w:r>
          </w:p>
        </w:tc>
        <w:tc>
          <w:tcPr>
            <w:tcW w:w="5670" w:type="dxa"/>
          </w:tcPr>
          <w:p w:rsidR="00802BB1" w:rsidRPr="0030515C" w:rsidRDefault="00802BB1" w:rsidP="00AE5A20">
            <w:pPr>
              <w:pStyle w:val="ConsPlusNormal"/>
              <w:ind w:right="-2"/>
              <w:jc w:val="both"/>
            </w:pPr>
          </w:p>
          <w:p w:rsidR="00802BB1" w:rsidRPr="0030515C" w:rsidRDefault="00802BB1" w:rsidP="00AE5A20">
            <w:pPr>
              <w:pStyle w:val="ConsPlusNormal"/>
              <w:ind w:right="176"/>
              <w:jc w:val="right"/>
            </w:pPr>
            <w:r w:rsidRPr="0030515C">
              <w:t>Д. Медведев</w:t>
            </w:r>
          </w:p>
        </w:tc>
      </w:tr>
    </w:tbl>
    <w:p w:rsidR="00802BB1" w:rsidRPr="0030515C" w:rsidRDefault="00802BB1" w:rsidP="00AE5A20">
      <w:pPr>
        <w:pStyle w:val="ConsPlusNormal"/>
        <w:ind w:right="-2"/>
        <w:jc w:val="both"/>
      </w:pPr>
    </w:p>
    <w:p w:rsidR="00802BB1" w:rsidRPr="0030515C" w:rsidRDefault="00802BB1" w:rsidP="00AE5A20">
      <w:pPr>
        <w:spacing w:after="160" w:line="259" w:lineRule="auto"/>
        <w:ind w:right="-2"/>
        <w:rPr>
          <w:rFonts w:eastAsia="Times New Roman"/>
          <w:sz w:val="28"/>
          <w:szCs w:val="28"/>
          <w:lang w:eastAsia="en-US"/>
        </w:rPr>
      </w:pPr>
      <w:r w:rsidRPr="0030515C">
        <w:br w:type="page"/>
      </w:r>
    </w:p>
    <w:p w:rsidR="00A47F92" w:rsidRPr="0030515C" w:rsidRDefault="00802BB1" w:rsidP="00AE5A20">
      <w:pPr>
        <w:pStyle w:val="ConsPlusNormal"/>
        <w:ind w:right="-2" w:firstLine="540"/>
        <w:jc w:val="right"/>
      </w:pPr>
      <w:r w:rsidRPr="0030515C">
        <w:lastRenderedPageBreak/>
        <w:t>Утвержден</w:t>
      </w:r>
    </w:p>
    <w:p w:rsidR="00A47F92" w:rsidRPr="0030515C" w:rsidRDefault="00A47F92" w:rsidP="00AE5A20">
      <w:pPr>
        <w:pStyle w:val="ConsPlusNormal"/>
        <w:ind w:right="-2" w:firstLine="540"/>
        <w:jc w:val="right"/>
      </w:pPr>
      <w:r w:rsidRPr="0030515C">
        <w:t>Постановлением Правительства</w:t>
      </w:r>
    </w:p>
    <w:p w:rsidR="00A47F92" w:rsidRPr="0030515C" w:rsidRDefault="00A47F92" w:rsidP="00AE5A20">
      <w:pPr>
        <w:pStyle w:val="ConsPlusNormal"/>
        <w:ind w:right="-2" w:firstLine="540"/>
        <w:jc w:val="right"/>
      </w:pPr>
      <w:r w:rsidRPr="0030515C">
        <w:t>Российской Федерации</w:t>
      </w:r>
    </w:p>
    <w:p w:rsidR="00A47F92" w:rsidRPr="0030515C" w:rsidRDefault="00A47F92" w:rsidP="00AE5A20">
      <w:pPr>
        <w:pStyle w:val="ConsPlusNormal"/>
        <w:ind w:right="-2" w:firstLine="540"/>
        <w:jc w:val="right"/>
      </w:pPr>
      <w:r w:rsidRPr="0030515C">
        <w:t xml:space="preserve">от __ ___________ 20___ г. </w:t>
      </w:r>
      <w:r w:rsidR="00802BB1" w:rsidRPr="0030515C">
        <w:t>№</w:t>
      </w:r>
      <w:r w:rsidRPr="0030515C">
        <w:t xml:space="preserve"> _______</w:t>
      </w:r>
    </w:p>
    <w:p w:rsidR="00A47F92" w:rsidRPr="0030515C" w:rsidRDefault="00A47F92" w:rsidP="00AE5A20">
      <w:pPr>
        <w:ind w:right="-2"/>
      </w:pPr>
    </w:p>
    <w:p w:rsidR="00A47F92" w:rsidRPr="0030515C" w:rsidRDefault="00A47F92" w:rsidP="00AE5A20">
      <w:pPr>
        <w:ind w:right="-2"/>
        <w:jc w:val="center"/>
        <w:rPr>
          <w:b/>
          <w:bCs/>
          <w:sz w:val="28"/>
          <w:szCs w:val="28"/>
        </w:rPr>
      </w:pPr>
    </w:p>
    <w:p w:rsidR="00802BB1" w:rsidRPr="0030515C" w:rsidRDefault="00802BB1" w:rsidP="00AE5A20">
      <w:pPr>
        <w:ind w:right="-2"/>
        <w:jc w:val="center"/>
        <w:rPr>
          <w:b/>
          <w:bCs/>
          <w:sz w:val="28"/>
          <w:szCs w:val="28"/>
        </w:rPr>
      </w:pPr>
      <w:r w:rsidRPr="0030515C">
        <w:rPr>
          <w:b/>
          <w:bCs/>
          <w:sz w:val="28"/>
          <w:szCs w:val="28"/>
        </w:rPr>
        <w:t>ПОРЯДОК</w:t>
      </w:r>
    </w:p>
    <w:p w:rsidR="00802BB1" w:rsidRPr="0030515C" w:rsidRDefault="00802BB1" w:rsidP="00AE5A20">
      <w:pPr>
        <w:ind w:right="-2"/>
        <w:jc w:val="center"/>
        <w:rPr>
          <w:b/>
          <w:bCs/>
          <w:sz w:val="28"/>
          <w:szCs w:val="28"/>
        </w:rPr>
      </w:pPr>
    </w:p>
    <w:p w:rsidR="00802BB1" w:rsidRPr="0030515C" w:rsidRDefault="00802BB1" w:rsidP="00AE5A20">
      <w:pPr>
        <w:ind w:right="-2"/>
        <w:jc w:val="center"/>
        <w:rPr>
          <w:b/>
          <w:bCs/>
          <w:sz w:val="28"/>
          <w:szCs w:val="28"/>
        </w:rPr>
      </w:pPr>
      <w:r w:rsidRPr="0030515C">
        <w:rPr>
          <w:b/>
          <w:bCs/>
          <w:sz w:val="28"/>
          <w:szCs w:val="28"/>
        </w:rPr>
        <w:t xml:space="preserve">направления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лиц, осуществляющих строительство, в кредитную организацию требования о переводе средств компенсационного фонда возмещения вреда и компенсационного фонда обеспечения договорных обязательств </w:t>
      </w:r>
      <w:r w:rsidR="003D7224" w:rsidRPr="0030515C">
        <w:rPr>
          <w:b/>
          <w:bCs/>
          <w:sz w:val="28"/>
          <w:szCs w:val="28"/>
        </w:rPr>
        <w:t>(в случае формирования такого компенсационного фонда)</w:t>
      </w:r>
      <w:r w:rsidRPr="0030515C">
        <w:rPr>
          <w:b/>
          <w:bCs/>
          <w:sz w:val="28"/>
          <w:szCs w:val="28"/>
        </w:rPr>
        <w:t xml:space="preserve"> при исключении саморегулируемой организации из государственного реестра саморегулируемых организаций на специальный банковский счет (счета) указанных Национальных объединений саморегулируемых организаций</w:t>
      </w:r>
    </w:p>
    <w:p w:rsidR="00802BB1" w:rsidRPr="0030515C" w:rsidRDefault="00802BB1" w:rsidP="00AE5A20">
      <w:pPr>
        <w:ind w:right="-2"/>
        <w:jc w:val="center"/>
        <w:rPr>
          <w:b/>
          <w:bCs/>
          <w:sz w:val="28"/>
          <w:szCs w:val="28"/>
        </w:rPr>
      </w:pPr>
    </w:p>
    <w:p w:rsidR="000671D5" w:rsidRPr="0030515C" w:rsidRDefault="000671D5" w:rsidP="00680693">
      <w:pPr>
        <w:ind w:right="-2"/>
        <w:jc w:val="center"/>
        <w:rPr>
          <w:b/>
          <w:bCs/>
          <w:sz w:val="28"/>
          <w:szCs w:val="28"/>
        </w:rPr>
      </w:pPr>
    </w:p>
    <w:p w:rsidR="000B5AD9" w:rsidRPr="0030515C" w:rsidRDefault="00E4648F" w:rsidP="000B5AD9">
      <w:pPr>
        <w:ind w:right="-2" w:firstLine="709"/>
        <w:jc w:val="both"/>
        <w:rPr>
          <w:rFonts w:eastAsiaTheme="minorHAnsi"/>
          <w:sz w:val="28"/>
          <w:szCs w:val="28"/>
          <w:lang w:eastAsia="en-US"/>
        </w:rPr>
      </w:pPr>
      <w:r w:rsidRPr="0030515C">
        <w:rPr>
          <w:sz w:val="28"/>
          <w:szCs w:val="28"/>
        </w:rPr>
        <w:t xml:space="preserve">1. </w:t>
      </w:r>
      <w:r w:rsidR="000B5AD9" w:rsidRPr="0030515C">
        <w:rPr>
          <w:sz w:val="28"/>
          <w:szCs w:val="28"/>
        </w:rPr>
        <w:t xml:space="preserve">Права </w:t>
      </w:r>
      <w:r w:rsidR="000B5AD9" w:rsidRPr="0030515C">
        <w:rPr>
          <w:rFonts w:eastAsiaTheme="minorHAnsi"/>
          <w:sz w:val="28"/>
          <w:szCs w:val="28"/>
          <w:lang w:eastAsia="en-US"/>
        </w:rPr>
        <w:t xml:space="preserve">на средства компенсационного фонда обеспечения договорных обязательств </w:t>
      </w:r>
      <w:r w:rsidR="007246A8" w:rsidRPr="0030515C">
        <w:rPr>
          <w:rFonts w:eastAsiaTheme="minorHAnsi"/>
          <w:sz w:val="28"/>
          <w:szCs w:val="28"/>
          <w:lang w:eastAsia="en-US"/>
        </w:rPr>
        <w:t>(в случае формирования такого компенсационного фонда),</w:t>
      </w:r>
      <w:r w:rsidR="000B5AD9" w:rsidRPr="0030515C">
        <w:rPr>
          <w:rFonts w:eastAsiaTheme="minorHAnsi"/>
          <w:sz w:val="28"/>
          <w:szCs w:val="28"/>
          <w:lang w:eastAsia="en-US"/>
        </w:rPr>
        <w:t xml:space="preserve"> </w:t>
      </w:r>
      <w:r w:rsidR="007246A8" w:rsidRPr="0030515C">
        <w:rPr>
          <w:rFonts w:eastAsiaTheme="minorHAnsi"/>
          <w:sz w:val="28"/>
          <w:szCs w:val="28"/>
          <w:lang w:eastAsia="en-US"/>
        </w:rPr>
        <w:t xml:space="preserve">сформированных саморегулируемой организацией, основанной на членстве лиц, выполняющих инженерные изыскания, саморегулируемой организацией, основанной на членстве лиц, осуществляющих подготовку проектной документации, или саморегулируемой организацией, основанной на членстве лиц, осуществляющих строительство (далее также – саморегулируемая организация), компенсационного фонда возмещения вреда, подлежат </w:t>
      </w:r>
      <w:r w:rsidR="000B5AD9" w:rsidRPr="0030515C">
        <w:rPr>
          <w:rFonts w:eastAsiaTheme="minorHAnsi"/>
          <w:sz w:val="28"/>
          <w:szCs w:val="28"/>
          <w:lang w:eastAsia="en-US"/>
        </w:rPr>
        <w:t>переход</w:t>
      </w:r>
      <w:r w:rsidR="007246A8" w:rsidRPr="0030515C">
        <w:rPr>
          <w:rFonts w:eastAsiaTheme="minorHAnsi"/>
          <w:sz w:val="28"/>
          <w:szCs w:val="28"/>
          <w:lang w:eastAsia="en-US"/>
        </w:rPr>
        <w:t>у</w:t>
      </w:r>
      <w:r w:rsidR="000B5AD9" w:rsidRPr="0030515C">
        <w:rPr>
          <w:rFonts w:eastAsiaTheme="minorHAnsi"/>
          <w:sz w:val="28"/>
          <w:szCs w:val="28"/>
          <w:lang w:eastAsia="en-US"/>
        </w:rPr>
        <w:t xml:space="preserve"> к Национальному объединению саморегулируемых организаций, членом которого являлась такая саморегулируемая организация</w:t>
      </w:r>
      <w:r w:rsidR="003D7224" w:rsidRPr="0030515C">
        <w:rPr>
          <w:rFonts w:eastAsiaTheme="minorHAnsi"/>
          <w:sz w:val="28"/>
          <w:szCs w:val="28"/>
          <w:lang w:eastAsia="en-US"/>
        </w:rPr>
        <w:t>,</w:t>
      </w:r>
      <w:r w:rsidR="000B5AD9" w:rsidRPr="0030515C">
        <w:rPr>
          <w:rFonts w:eastAsiaTheme="minorHAnsi"/>
          <w:sz w:val="28"/>
          <w:szCs w:val="28"/>
          <w:lang w:eastAsia="en-US"/>
        </w:rPr>
        <w:t xml:space="preserve"> в следующих случаях:</w:t>
      </w:r>
    </w:p>
    <w:p w:rsidR="007246A8" w:rsidRPr="0030515C" w:rsidRDefault="000B5AD9" w:rsidP="000B5AD9">
      <w:pPr>
        <w:ind w:right="-2" w:firstLine="709"/>
        <w:jc w:val="both"/>
        <w:rPr>
          <w:sz w:val="28"/>
          <w:szCs w:val="28"/>
        </w:rPr>
      </w:pPr>
      <w:r w:rsidRPr="0030515C">
        <w:rPr>
          <w:rFonts w:eastAsiaTheme="minorHAnsi"/>
          <w:sz w:val="28"/>
          <w:szCs w:val="28"/>
          <w:lang w:eastAsia="en-US"/>
        </w:rPr>
        <w:t xml:space="preserve">1) </w:t>
      </w:r>
      <w:r w:rsidR="007D31E1" w:rsidRPr="0030515C">
        <w:rPr>
          <w:sz w:val="28"/>
          <w:szCs w:val="28"/>
        </w:rPr>
        <w:t>приняти</w:t>
      </w:r>
      <w:r w:rsidRPr="0030515C">
        <w:rPr>
          <w:sz w:val="28"/>
          <w:szCs w:val="28"/>
        </w:rPr>
        <w:t>е</w:t>
      </w:r>
      <w:r w:rsidR="007D31E1" w:rsidRPr="0030515C">
        <w:rPr>
          <w:sz w:val="28"/>
          <w:szCs w:val="28"/>
        </w:rPr>
        <w:t xml:space="preserve"> </w:t>
      </w:r>
      <w:r w:rsidRPr="0030515C">
        <w:rPr>
          <w:rFonts w:eastAsiaTheme="minorHAnsi"/>
          <w:sz w:val="28"/>
          <w:szCs w:val="28"/>
          <w:lang w:eastAsia="en-US"/>
        </w:rPr>
        <w:t xml:space="preserve">федеральным органом исполнительной власти, </w:t>
      </w:r>
      <w:r w:rsidRPr="0030515C">
        <w:rPr>
          <w:sz w:val="28"/>
          <w:szCs w:val="28"/>
        </w:rPr>
        <w:t>уполномоченным</w:t>
      </w:r>
      <w:r w:rsidR="003D7224" w:rsidRPr="0030515C">
        <w:rPr>
          <w:sz w:val="28"/>
          <w:szCs w:val="28"/>
        </w:rPr>
        <w:t xml:space="preserve"> в соответствии с </w:t>
      </w:r>
      <w:hyperlink r:id="rId10" w:history="1">
        <w:r w:rsidR="003D7224" w:rsidRPr="0030515C">
          <w:rPr>
            <w:sz w:val="28"/>
            <w:szCs w:val="28"/>
          </w:rPr>
          <w:t>постановлением</w:t>
        </w:r>
      </w:hyperlink>
      <w:r w:rsidR="003D7224" w:rsidRPr="0030515C">
        <w:rPr>
          <w:sz w:val="28"/>
          <w:szCs w:val="28"/>
        </w:rPr>
        <w:t xml:space="preserve"> Правительства Российской Федерации от 19 ноября 2008 года № 864 «О мерах по реализации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 </w:t>
      </w:r>
      <w:r w:rsidRPr="0030515C">
        <w:rPr>
          <w:rFonts w:eastAsiaTheme="minorHAnsi"/>
          <w:sz w:val="28"/>
          <w:szCs w:val="28"/>
          <w:lang w:eastAsia="en-US"/>
        </w:rPr>
        <w:t xml:space="preserve">на </w:t>
      </w:r>
      <w:r w:rsidRPr="0030515C">
        <w:rPr>
          <w:rFonts w:eastAsiaTheme="minorHAnsi"/>
          <w:sz w:val="28"/>
          <w:szCs w:val="28"/>
          <w:lang w:eastAsia="en-US"/>
        </w:rPr>
        <w:lastRenderedPageBreak/>
        <w:t xml:space="preserve">осуществление государственного надзора за деятельностью саморегулируемых организаций (далее - орган надзора за саморегулируемыми организациями) решения об исключении сведений о саморегулируемой организации из государственного реестра саморегулируемых организаций </w:t>
      </w:r>
      <w:r w:rsidRPr="0030515C">
        <w:rPr>
          <w:sz w:val="28"/>
          <w:szCs w:val="28"/>
        </w:rPr>
        <w:t>в соответствии с частью 12 статьи 55</w:t>
      </w:r>
      <w:r w:rsidRPr="0030515C">
        <w:rPr>
          <w:sz w:val="28"/>
          <w:szCs w:val="28"/>
          <w:vertAlign w:val="superscript"/>
        </w:rPr>
        <w:t>19</w:t>
      </w:r>
      <w:r w:rsidRPr="0030515C">
        <w:rPr>
          <w:sz w:val="28"/>
          <w:szCs w:val="28"/>
        </w:rPr>
        <w:t xml:space="preserve"> Градостроительного кодекса Российской Федерации</w:t>
      </w:r>
      <w:r w:rsidR="00B81CEF" w:rsidRPr="0030515C">
        <w:rPr>
          <w:sz w:val="28"/>
          <w:szCs w:val="28"/>
        </w:rPr>
        <w:t>;</w:t>
      </w:r>
    </w:p>
    <w:p w:rsidR="000B5AD9" w:rsidRPr="0030515C" w:rsidRDefault="007246A8" w:rsidP="000B5AD9">
      <w:pPr>
        <w:ind w:right="-2" w:firstLine="709"/>
        <w:jc w:val="both"/>
        <w:rPr>
          <w:rFonts w:eastAsiaTheme="minorHAnsi"/>
          <w:sz w:val="28"/>
          <w:szCs w:val="28"/>
          <w:lang w:eastAsia="en-US"/>
        </w:rPr>
      </w:pPr>
      <w:r w:rsidRPr="0030515C">
        <w:rPr>
          <w:sz w:val="28"/>
          <w:szCs w:val="28"/>
        </w:rPr>
        <w:t xml:space="preserve">2) </w:t>
      </w:r>
      <w:r w:rsidR="000B5AD9" w:rsidRPr="0030515C">
        <w:rPr>
          <w:sz w:val="28"/>
          <w:szCs w:val="28"/>
        </w:rPr>
        <w:t xml:space="preserve">удовлетворения судом </w:t>
      </w:r>
      <w:r w:rsidR="000B5AD9" w:rsidRPr="0030515C">
        <w:rPr>
          <w:rFonts w:eastAsiaTheme="minorHAnsi"/>
          <w:sz w:val="28"/>
          <w:szCs w:val="28"/>
          <w:lang w:eastAsia="en-US"/>
        </w:rPr>
        <w:t xml:space="preserve">требования об исключении сведений о саморегулируемой организации из государственного реестра саморегулируемых организаций в соответствии </w:t>
      </w:r>
      <w:r w:rsidR="000B5AD9" w:rsidRPr="0030515C">
        <w:rPr>
          <w:sz w:val="28"/>
          <w:szCs w:val="28"/>
        </w:rPr>
        <w:t>с частью 1</w:t>
      </w:r>
      <w:r w:rsidRPr="0030515C">
        <w:rPr>
          <w:sz w:val="28"/>
          <w:szCs w:val="28"/>
        </w:rPr>
        <w:t>3</w:t>
      </w:r>
      <w:r w:rsidR="000B5AD9" w:rsidRPr="0030515C">
        <w:rPr>
          <w:sz w:val="28"/>
          <w:szCs w:val="28"/>
        </w:rPr>
        <w:t xml:space="preserve"> статьи 55</w:t>
      </w:r>
      <w:r w:rsidR="000B5AD9" w:rsidRPr="0030515C">
        <w:rPr>
          <w:sz w:val="28"/>
          <w:szCs w:val="28"/>
          <w:vertAlign w:val="superscript"/>
        </w:rPr>
        <w:t>19</w:t>
      </w:r>
      <w:r w:rsidR="000B5AD9" w:rsidRPr="0030515C">
        <w:rPr>
          <w:sz w:val="28"/>
          <w:szCs w:val="28"/>
        </w:rPr>
        <w:t xml:space="preserve"> </w:t>
      </w:r>
    </w:p>
    <w:p w:rsidR="00E4648F" w:rsidRPr="0030515C" w:rsidRDefault="007246A8" w:rsidP="00680693">
      <w:pPr>
        <w:ind w:right="-2" w:firstLine="709"/>
        <w:jc w:val="both"/>
        <w:rPr>
          <w:rFonts w:eastAsiaTheme="minorHAnsi"/>
          <w:sz w:val="28"/>
          <w:szCs w:val="28"/>
          <w:lang w:eastAsia="en-US"/>
        </w:rPr>
      </w:pPr>
      <w:r w:rsidRPr="0030515C">
        <w:rPr>
          <w:sz w:val="28"/>
          <w:szCs w:val="28"/>
        </w:rPr>
        <w:t xml:space="preserve">2. </w:t>
      </w:r>
      <w:r w:rsidRPr="0030515C">
        <w:rPr>
          <w:rFonts w:eastAsiaTheme="minorHAnsi"/>
          <w:sz w:val="28"/>
          <w:szCs w:val="28"/>
          <w:lang w:eastAsia="en-US"/>
        </w:rPr>
        <w:t xml:space="preserve">В целях реализации пункта 1 настоящего Порядка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Национальное объединение саморегулируемых организаций, основанных на членстве лиц, осуществляющих строительство (далее также - Национальное объединение саморегулируемых организаций) в </w:t>
      </w:r>
      <w:r w:rsidR="003D7224" w:rsidRPr="0030515C">
        <w:rPr>
          <w:rFonts w:eastAsiaTheme="minorHAnsi"/>
          <w:sz w:val="28"/>
          <w:szCs w:val="28"/>
          <w:lang w:eastAsia="en-US"/>
        </w:rPr>
        <w:t xml:space="preserve">течение </w:t>
      </w:r>
      <w:r w:rsidR="008F4ED9" w:rsidRPr="0030515C">
        <w:rPr>
          <w:rFonts w:eastAsiaTheme="minorHAnsi"/>
          <w:sz w:val="28"/>
          <w:szCs w:val="28"/>
          <w:lang w:eastAsia="en-US"/>
        </w:rPr>
        <w:t>семи</w:t>
      </w:r>
      <w:r w:rsidRPr="0030515C">
        <w:rPr>
          <w:rFonts w:eastAsiaTheme="minorHAnsi"/>
          <w:sz w:val="28"/>
          <w:szCs w:val="28"/>
          <w:lang w:eastAsia="en-US"/>
        </w:rPr>
        <w:t xml:space="preserve"> дней со дня </w:t>
      </w:r>
      <w:r w:rsidR="003D7224" w:rsidRPr="0030515C">
        <w:rPr>
          <w:rFonts w:eastAsiaTheme="minorHAnsi"/>
          <w:sz w:val="28"/>
          <w:szCs w:val="28"/>
          <w:lang w:eastAsia="en-US"/>
        </w:rPr>
        <w:t>регистрации уведомления орган</w:t>
      </w:r>
      <w:r w:rsidR="00680693" w:rsidRPr="0030515C">
        <w:rPr>
          <w:rFonts w:eastAsiaTheme="minorHAnsi"/>
          <w:sz w:val="28"/>
          <w:szCs w:val="28"/>
          <w:lang w:eastAsia="en-US"/>
        </w:rPr>
        <w:t>а</w:t>
      </w:r>
      <w:r w:rsidR="003D7224" w:rsidRPr="0030515C">
        <w:rPr>
          <w:rFonts w:eastAsiaTheme="minorHAnsi"/>
          <w:sz w:val="28"/>
          <w:szCs w:val="28"/>
          <w:lang w:eastAsia="en-US"/>
        </w:rPr>
        <w:t xml:space="preserve">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w:t>
      </w:r>
      <w:r w:rsidRPr="0030515C">
        <w:rPr>
          <w:rFonts w:eastAsiaTheme="minorHAnsi"/>
          <w:sz w:val="28"/>
          <w:szCs w:val="28"/>
          <w:lang w:eastAsia="en-US"/>
        </w:rPr>
        <w:t xml:space="preserve">направляет </w:t>
      </w:r>
      <w:r w:rsidR="003D7224" w:rsidRPr="0030515C">
        <w:rPr>
          <w:rFonts w:eastAsiaTheme="minorHAnsi"/>
          <w:sz w:val="28"/>
          <w:szCs w:val="28"/>
          <w:lang w:eastAsia="en-US"/>
        </w:rPr>
        <w:t xml:space="preserve">в </w:t>
      </w:r>
      <w:r w:rsidRPr="0030515C">
        <w:rPr>
          <w:rFonts w:eastAsiaTheme="minorHAnsi"/>
          <w:sz w:val="28"/>
          <w:szCs w:val="28"/>
          <w:lang w:eastAsia="en-US"/>
        </w:rPr>
        <w:t>кредитн</w:t>
      </w:r>
      <w:r w:rsidR="003D7224" w:rsidRPr="0030515C">
        <w:rPr>
          <w:rFonts w:eastAsiaTheme="minorHAnsi"/>
          <w:sz w:val="28"/>
          <w:szCs w:val="28"/>
          <w:lang w:eastAsia="en-US"/>
        </w:rPr>
        <w:t>ую</w:t>
      </w:r>
      <w:r w:rsidRPr="0030515C">
        <w:rPr>
          <w:rFonts w:eastAsiaTheme="minorHAnsi"/>
          <w:sz w:val="28"/>
          <w:szCs w:val="28"/>
          <w:lang w:eastAsia="en-US"/>
        </w:rPr>
        <w:t xml:space="preserve"> организаци</w:t>
      </w:r>
      <w:r w:rsidR="003D7224" w:rsidRPr="0030515C">
        <w:rPr>
          <w:rFonts w:eastAsiaTheme="minorHAnsi"/>
          <w:sz w:val="28"/>
          <w:szCs w:val="28"/>
          <w:lang w:eastAsia="en-US"/>
        </w:rPr>
        <w:t>ю</w:t>
      </w:r>
      <w:r w:rsidRPr="0030515C">
        <w:rPr>
          <w:rFonts w:eastAsiaTheme="minorHAnsi"/>
          <w:sz w:val="28"/>
          <w:szCs w:val="28"/>
          <w:lang w:eastAsia="en-US"/>
        </w:rPr>
        <w:t>, в которой</w:t>
      </w:r>
      <w:r w:rsidR="00C03A94" w:rsidRPr="0030515C">
        <w:rPr>
          <w:rFonts w:eastAsiaTheme="minorHAnsi"/>
          <w:sz w:val="28"/>
          <w:szCs w:val="28"/>
          <w:lang w:eastAsia="en-US"/>
        </w:rPr>
        <w:t xml:space="preserve"> на специальных банковских счетах</w:t>
      </w:r>
      <w:r w:rsidRPr="0030515C">
        <w:rPr>
          <w:rFonts w:eastAsiaTheme="minorHAnsi"/>
          <w:sz w:val="28"/>
          <w:szCs w:val="28"/>
          <w:lang w:eastAsia="en-US"/>
        </w:rPr>
        <w:t xml:space="preserve">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w:t>
      </w:r>
      <w:r w:rsidR="003D7224" w:rsidRPr="0030515C">
        <w:rPr>
          <w:rFonts w:eastAsiaTheme="minorHAnsi"/>
          <w:sz w:val="28"/>
          <w:szCs w:val="28"/>
          <w:lang w:eastAsia="en-US"/>
        </w:rPr>
        <w:t>, требование о переводе средств компенсационного фонда возмещения вреда и компенсационного фонда обеспечения договорных обязательств</w:t>
      </w:r>
      <w:r w:rsidR="00680693" w:rsidRPr="0030515C">
        <w:rPr>
          <w:rFonts w:eastAsiaTheme="minorHAnsi"/>
          <w:sz w:val="28"/>
          <w:szCs w:val="28"/>
          <w:lang w:eastAsia="en-US"/>
        </w:rPr>
        <w:t xml:space="preserve"> (в случае формирования такого компенсационного фонда), сформированных саморегулируемой организаци</w:t>
      </w:r>
      <w:r w:rsidR="00F239A5" w:rsidRPr="0030515C">
        <w:rPr>
          <w:rFonts w:eastAsiaTheme="minorHAnsi"/>
          <w:sz w:val="28"/>
          <w:szCs w:val="28"/>
          <w:lang w:eastAsia="en-US"/>
        </w:rPr>
        <w:t>е</w:t>
      </w:r>
      <w:r w:rsidR="00680693" w:rsidRPr="0030515C">
        <w:rPr>
          <w:rFonts w:eastAsiaTheme="minorHAnsi"/>
          <w:sz w:val="28"/>
          <w:szCs w:val="28"/>
          <w:lang w:eastAsia="en-US"/>
        </w:rPr>
        <w:t>й, сведения о которой иск</w:t>
      </w:r>
      <w:r w:rsidR="00F239A5" w:rsidRPr="0030515C">
        <w:rPr>
          <w:rFonts w:eastAsiaTheme="minorHAnsi"/>
          <w:sz w:val="28"/>
          <w:szCs w:val="28"/>
          <w:lang w:eastAsia="en-US"/>
        </w:rPr>
        <w:t>лючены из государственного реестра саморегулируемых организаций (далее – требование),</w:t>
      </w:r>
      <w:r w:rsidR="003D7224" w:rsidRPr="0030515C">
        <w:rPr>
          <w:rFonts w:eastAsiaTheme="minorHAnsi"/>
          <w:sz w:val="28"/>
          <w:szCs w:val="28"/>
          <w:lang w:eastAsia="en-US"/>
        </w:rPr>
        <w:t xml:space="preserve"> на специальный банковский счет (счета) Национального объединения саморегулируемых организаций, членом которого являлась такая саморегулируемая организация</w:t>
      </w:r>
      <w:r w:rsidR="00680693" w:rsidRPr="0030515C">
        <w:rPr>
          <w:rFonts w:eastAsiaTheme="minorHAnsi"/>
          <w:sz w:val="28"/>
          <w:szCs w:val="28"/>
          <w:lang w:eastAsia="en-US"/>
        </w:rPr>
        <w:t>.</w:t>
      </w:r>
    </w:p>
    <w:p w:rsidR="00680693" w:rsidRPr="0030515C" w:rsidRDefault="00680693" w:rsidP="00680693">
      <w:pPr>
        <w:ind w:right="-2" w:firstLine="709"/>
        <w:jc w:val="both"/>
        <w:rPr>
          <w:rFonts w:eastAsiaTheme="minorHAnsi"/>
          <w:sz w:val="28"/>
          <w:szCs w:val="28"/>
          <w:lang w:eastAsia="en-US"/>
        </w:rPr>
      </w:pPr>
      <w:r w:rsidRPr="0030515C">
        <w:rPr>
          <w:rFonts w:eastAsiaTheme="minorHAnsi"/>
          <w:sz w:val="28"/>
          <w:szCs w:val="28"/>
          <w:lang w:eastAsia="en-US"/>
        </w:rPr>
        <w:t>3</w:t>
      </w:r>
      <w:r w:rsidR="00F239A5" w:rsidRPr="0030515C">
        <w:rPr>
          <w:rFonts w:eastAsiaTheme="minorHAnsi"/>
          <w:sz w:val="28"/>
          <w:szCs w:val="28"/>
          <w:lang w:eastAsia="en-US"/>
        </w:rPr>
        <w:t>. Требование должно содержать следующие сведения:</w:t>
      </w:r>
    </w:p>
    <w:p w:rsidR="00F239A5" w:rsidRPr="0030515C" w:rsidRDefault="00F239A5" w:rsidP="00F239A5">
      <w:pPr>
        <w:ind w:right="-2" w:firstLine="709"/>
        <w:jc w:val="both"/>
        <w:rPr>
          <w:rFonts w:eastAsiaTheme="minorHAnsi"/>
          <w:sz w:val="28"/>
          <w:szCs w:val="28"/>
          <w:lang w:eastAsia="en-US"/>
        </w:rPr>
      </w:pPr>
      <w:r w:rsidRPr="0030515C">
        <w:rPr>
          <w:rFonts w:eastAsiaTheme="minorHAnsi"/>
          <w:sz w:val="28"/>
          <w:szCs w:val="28"/>
          <w:lang w:eastAsia="en-US"/>
        </w:rPr>
        <w:t xml:space="preserve">1) </w:t>
      </w:r>
      <w:r w:rsidR="002F217B" w:rsidRPr="0030515C">
        <w:rPr>
          <w:rFonts w:eastAsiaTheme="minorHAnsi"/>
          <w:sz w:val="28"/>
          <w:szCs w:val="28"/>
          <w:lang w:eastAsia="en-US"/>
        </w:rPr>
        <w:t xml:space="preserve">о </w:t>
      </w:r>
      <w:r w:rsidRPr="0030515C">
        <w:rPr>
          <w:rFonts w:eastAsiaTheme="minorHAnsi"/>
          <w:sz w:val="28"/>
          <w:szCs w:val="28"/>
          <w:lang w:eastAsia="en-US"/>
        </w:rPr>
        <w:t>наименовани</w:t>
      </w:r>
      <w:r w:rsidR="002F217B" w:rsidRPr="0030515C">
        <w:rPr>
          <w:rFonts w:eastAsiaTheme="minorHAnsi"/>
          <w:sz w:val="28"/>
          <w:szCs w:val="28"/>
          <w:lang w:eastAsia="en-US"/>
        </w:rPr>
        <w:t>и</w:t>
      </w:r>
      <w:r w:rsidRPr="0030515C">
        <w:rPr>
          <w:rFonts w:eastAsiaTheme="minorHAnsi"/>
          <w:sz w:val="28"/>
          <w:szCs w:val="28"/>
          <w:lang w:eastAsia="en-US"/>
        </w:rPr>
        <w:t>, адрес</w:t>
      </w:r>
      <w:r w:rsidR="002F217B" w:rsidRPr="0030515C">
        <w:rPr>
          <w:rFonts w:eastAsiaTheme="minorHAnsi"/>
          <w:sz w:val="28"/>
          <w:szCs w:val="28"/>
          <w:lang w:eastAsia="en-US"/>
        </w:rPr>
        <w:t>е</w:t>
      </w:r>
      <w:r w:rsidRPr="0030515C">
        <w:rPr>
          <w:rFonts w:eastAsiaTheme="minorHAnsi"/>
          <w:sz w:val="28"/>
          <w:szCs w:val="28"/>
          <w:lang w:eastAsia="en-US"/>
        </w:rPr>
        <w:t xml:space="preserve"> (мест</w:t>
      </w:r>
      <w:r w:rsidR="002F217B" w:rsidRPr="0030515C">
        <w:rPr>
          <w:rFonts w:eastAsiaTheme="minorHAnsi"/>
          <w:sz w:val="28"/>
          <w:szCs w:val="28"/>
          <w:lang w:eastAsia="en-US"/>
        </w:rPr>
        <w:t>е</w:t>
      </w:r>
      <w:r w:rsidRPr="0030515C">
        <w:rPr>
          <w:rFonts w:eastAsiaTheme="minorHAnsi"/>
          <w:sz w:val="28"/>
          <w:szCs w:val="28"/>
          <w:lang w:eastAsia="en-US"/>
        </w:rPr>
        <w:t xml:space="preserve"> нахождения) и вид</w:t>
      </w:r>
      <w:r w:rsidR="002F217B" w:rsidRPr="0030515C">
        <w:rPr>
          <w:rFonts w:eastAsiaTheme="minorHAnsi"/>
          <w:sz w:val="28"/>
          <w:szCs w:val="28"/>
          <w:lang w:eastAsia="en-US"/>
        </w:rPr>
        <w:t>е</w:t>
      </w:r>
      <w:r w:rsidRPr="0030515C">
        <w:rPr>
          <w:rFonts w:eastAsiaTheme="minorHAnsi"/>
          <w:sz w:val="28"/>
          <w:szCs w:val="28"/>
          <w:lang w:eastAsia="en-US"/>
        </w:rPr>
        <w:t xml:space="preserve"> саморегулируемой организации;</w:t>
      </w:r>
    </w:p>
    <w:p w:rsidR="002F217B" w:rsidRPr="0030515C" w:rsidRDefault="002F217B" w:rsidP="00F239A5">
      <w:pPr>
        <w:ind w:right="-2" w:firstLine="709"/>
        <w:jc w:val="both"/>
        <w:rPr>
          <w:rFonts w:eastAsiaTheme="minorHAnsi"/>
          <w:sz w:val="28"/>
          <w:szCs w:val="28"/>
          <w:lang w:eastAsia="en-US"/>
        </w:rPr>
      </w:pPr>
      <w:r w:rsidRPr="0030515C">
        <w:rPr>
          <w:rFonts w:eastAsiaTheme="minorHAnsi"/>
          <w:sz w:val="28"/>
          <w:szCs w:val="28"/>
          <w:lang w:eastAsia="en-US"/>
        </w:rPr>
        <w:t>2) об основании исключения сведений о саморегулируемой организации из реестра саморегулируемых организаций;</w:t>
      </w:r>
    </w:p>
    <w:p w:rsidR="002F217B" w:rsidRPr="0030515C" w:rsidRDefault="002F217B" w:rsidP="00F239A5">
      <w:pPr>
        <w:ind w:right="-2" w:firstLine="709"/>
        <w:jc w:val="both"/>
        <w:rPr>
          <w:rFonts w:eastAsiaTheme="minorHAnsi"/>
          <w:sz w:val="28"/>
          <w:szCs w:val="28"/>
          <w:lang w:eastAsia="en-US"/>
        </w:rPr>
      </w:pPr>
      <w:r w:rsidRPr="0030515C">
        <w:rPr>
          <w:rFonts w:eastAsiaTheme="minorHAnsi"/>
          <w:sz w:val="28"/>
          <w:szCs w:val="28"/>
          <w:lang w:eastAsia="en-US"/>
        </w:rPr>
        <w:t>4) об уведомлении органа государственного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w:t>
      </w:r>
    </w:p>
    <w:p w:rsidR="00F239A5" w:rsidRPr="0030515C" w:rsidRDefault="002F217B" w:rsidP="00F239A5">
      <w:pPr>
        <w:ind w:right="-2" w:firstLine="709"/>
        <w:jc w:val="both"/>
        <w:rPr>
          <w:rFonts w:eastAsiaTheme="minorHAnsi"/>
          <w:sz w:val="28"/>
          <w:szCs w:val="28"/>
          <w:lang w:eastAsia="en-US"/>
        </w:rPr>
      </w:pPr>
      <w:r w:rsidRPr="0030515C">
        <w:rPr>
          <w:rFonts w:eastAsiaTheme="minorHAnsi"/>
          <w:sz w:val="28"/>
          <w:szCs w:val="28"/>
          <w:lang w:eastAsia="en-US"/>
        </w:rPr>
        <w:lastRenderedPageBreak/>
        <w:t>4</w:t>
      </w:r>
      <w:r w:rsidR="00F239A5" w:rsidRPr="0030515C">
        <w:rPr>
          <w:rFonts w:eastAsiaTheme="minorHAnsi"/>
          <w:sz w:val="28"/>
          <w:szCs w:val="28"/>
          <w:lang w:eastAsia="en-US"/>
        </w:rPr>
        <w:t>) о размере компенсационного фонда возмещения вреда, сформированного саморегулируемой организацией, сведения о которой исключены из государственного реестра саморегулируемых организаций;</w:t>
      </w:r>
    </w:p>
    <w:p w:rsidR="00F239A5" w:rsidRPr="0030515C" w:rsidRDefault="002F217B" w:rsidP="00F239A5">
      <w:pPr>
        <w:ind w:right="-2" w:firstLine="709"/>
        <w:jc w:val="both"/>
        <w:rPr>
          <w:rFonts w:eastAsiaTheme="minorHAnsi"/>
          <w:sz w:val="28"/>
          <w:szCs w:val="28"/>
          <w:lang w:eastAsia="en-US"/>
        </w:rPr>
      </w:pPr>
      <w:r w:rsidRPr="0030515C">
        <w:rPr>
          <w:rFonts w:eastAsiaTheme="minorHAnsi"/>
          <w:sz w:val="28"/>
          <w:szCs w:val="28"/>
          <w:lang w:eastAsia="en-US"/>
        </w:rPr>
        <w:t>5</w:t>
      </w:r>
      <w:r w:rsidR="00F239A5" w:rsidRPr="0030515C">
        <w:rPr>
          <w:rFonts w:eastAsiaTheme="minorHAnsi"/>
          <w:sz w:val="28"/>
          <w:szCs w:val="28"/>
          <w:lang w:eastAsia="en-US"/>
        </w:rPr>
        <w:t xml:space="preserve">) </w:t>
      </w:r>
      <w:r w:rsidR="00C03A94" w:rsidRPr="0030515C">
        <w:rPr>
          <w:rFonts w:eastAsiaTheme="minorHAnsi"/>
          <w:sz w:val="28"/>
          <w:szCs w:val="28"/>
          <w:lang w:eastAsia="en-US"/>
        </w:rPr>
        <w:t>о</w:t>
      </w:r>
      <w:r w:rsidR="00753C8C" w:rsidRPr="0030515C">
        <w:rPr>
          <w:rFonts w:eastAsiaTheme="minorHAnsi"/>
          <w:sz w:val="28"/>
          <w:szCs w:val="28"/>
          <w:lang w:eastAsia="en-US"/>
        </w:rPr>
        <w:t xml:space="preserve"> размере</w:t>
      </w:r>
      <w:r w:rsidR="00F239A5" w:rsidRPr="0030515C">
        <w:rPr>
          <w:rFonts w:eastAsiaTheme="minorHAnsi"/>
          <w:sz w:val="28"/>
          <w:szCs w:val="28"/>
          <w:lang w:eastAsia="en-US"/>
        </w:rPr>
        <w:t xml:space="preserve"> компенсационного фонда обеспечения договорных обязательств, сформированн</w:t>
      </w:r>
      <w:r w:rsidRPr="0030515C">
        <w:rPr>
          <w:rFonts w:eastAsiaTheme="minorHAnsi"/>
          <w:sz w:val="28"/>
          <w:szCs w:val="28"/>
          <w:lang w:eastAsia="en-US"/>
        </w:rPr>
        <w:t>ого</w:t>
      </w:r>
      <w:r w:rsidR="00F239A5" w:rsidRPr="0030515C">
        <w:rPr>
          <w:rFonts w:eastAsiaTheme="minorHAnsi"/>
          <w:sz w:val="28"/>
          <w:szCs w:val="28"/>
          <w:lang w:eastAsia="en-US"/>
        </w:rPr>
        <w:t xml:space="preserve"> саморегулируемой организаций, сведения о которой исключены из государственного реестра саморегулируемых организаций</w:t>
      </w:r>
      <w:r w:rsidRPr="0030515C">
        <w:rPr>
          <w:rFonts w:eastAsiaTheme="minorHAnsi"/>
          <w:sz w:val="28"/>
          <w:szCs w:val="28"/>
          <w:lang w:eastAsia="en-US"/>
        </w:rPr>
        <w:t xml:space="preserve"> (в случае формирования такого компенсационного фонда)</w:t>
      </w:r>
      <w:r w:rsidR="00F239A5" w:rsidRPr="0030515C">
        <w:rPr>
          <w:rFonts w:eastAsiaTheme="minorHAnsi"/>
          <w:sz w:val="28"/>
          <w:szCs w:val="28"/>
          <w:lang w:eastAsia="en-US"/>
        </w:rPr>
        <w:t>;</w:t>
      </w:r>
    </w:p>
    <w:p w:rsidR="00C03A94" w:rsidRPr="0030515C" w:rsidRDefault="00C03A94" w:rsidP="00C03A94">
      <w:pPr>
        <w:ind w:right="-2" w:firstLine="709"/>
        <w:jc w:val="both"/>
        <w:rPr>
          <w:rFonts w:eastAsiaTheme="minorHAnsi"/>
          <w:sz w:val="28"/>
          <w:szCs w:val="28"/>
          <w:lang w:eastAsia="en-US"/>
        </w:rPr>
      </w:pPr>
      <w:r w:rsidRPr="0030515C">
        <w:rPr>
          <w:rFonts w:eastAsiaTheme="minorHAnsi"/>
          <w:sz w:val="28"/>
          <w:szCs w:val="28"/>
          <w:lang w:eastAsia="en-US"/>
        </w:rPr>
        <w:t>6) о специальном банковском счете (счетах) Национального объединения саморегулируемых организаций</w:t>
      </w:r>
      <w:r w:rsidR="00240152" w:rsidRPr="0030515C">
        <w:rPr>
          <w:rFonts w:eastAsiaTheme="minorHAnsi"/>
          <w:sz w:val="28"/>
          <w:szCs w:val="28"/>
          <w:lang w:eastAsia="en-US"/>
        </w:rPr>
        <w:t>.</w:t>
      </w:r>
    </w:p>
    <w:p w:rsidR="002F217B" w:rsidRPr="0030515C" w:rsidRDefault="002F217B" w:rsidP="00F239A5">
      <w:pPr>
        <w:ind w:right="-2" w:firstLine="709"/>
        <w:jc w:val="both"/>
        <w:rPr>
          <w:rFonts w:eastAsiaTheme="minorHAnsi"/>
          <w:sz w:val="28"/>
          <w:szCs w:val="28"/>
          <w:lang w:eastAsia="en-US"/>
        </w:rPr>
      </w:pPr>
      <w:r w:rsidRPr="0030515C">
        <w:rPr>
          <w:rFonts w:eastAsiaTheme="minorHAnsi"/>
          <w:sz w:val="28"/>
          <w:szCs w:val="28"/>
          <w:lang w:eastAsia="en-US"/>
        </w:rPr>
        <w:t>4. Обязательны</w:t>
      </w:r>
      <w:r w:rsidR="0030515C">
        <w:rPr>
          <w:rFonts w:eastAsiaTheme="minorHAnsi"/>
          <w:sz w:val="28"/>
          <w:szCs w:val="28"/>
          <w:lang w:eastAsia="en-US"/>
        </w:rPr>
        <w:t>м п</w:t>
      </w:r>
      <w:r w:rsidRPr="0030515C">
        <w:rPr>
          <w:rFonts w:eastAsiaTheme="minorHAnsi"/>
          <w:sz w:val="28"/>
          <w:szCs w:val="28"/>
          <w:lang w:eastAsia="en-US"/>
        </w:rPr>
        <w:t>риложением к требованию является копия уведомлени</w:t>
      </w:r>
      <w:r w:rsidR="00C03A94" w:rsidRPr="0030515C">
        <w:rPr>
          <w:rFonts w:eastAsiaTheme="minorHAnsi"/>
          <w:sz w:val="28"/>
          <w:szCs w:val="28"/>
          <w:lang w:eastAsia="en-US"/>
        </w:rPr>
        <w:t>я</w:t>
      </w:r>
      <w:r w:rsidRPr="0030515C">
        <w:rPr>
          <w:rFonts w:eastAsiaTheme="minorHAnsi"/>
          <w:sz w:val="28"/>
          <w:szCs w:val="28"/>
          <w:lang w:eastAsia="en-US"/>
        </w:rPr>
        <w:t xml:space="preserve"> органа государственного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w:t>
      </w:r>
      <w:r w:rsidR="00C03A94" w:rsidRPr="0030515C">
        <w:rPr>
          <w:rFonts w:eastAsiaTheme="minorHAnsi"/>
          <w:sz w:val="28"/>
          <w:szCs w:val="28"/>
          <w:lang w:eastAsia="en-US"/>
        </w:rPr>
        <w:t>.</w:t>
      </w:r>
    </w:p>
    <w:p w:rsidR="00255CA7" w:rsidRPr="0030515C" w:rsidRDefault="00B81CEF" w:rsidP="00F239A5">
      <w:pPr>
        <w:ind w:right="-2" w:firstLine="709"/>
        <w:jc w:val="both"/>
        <w:rPr>
          <w:rFonts w:eastAsiaTheme="minorHAnsi"/>
          <w:sz w:val="28"/>
          <w:szCs w:val="28"/>
          <w:lang w:eastAsia="en-US"/>
        </w:rPr>
      </w:pPr>
      <w:r w:rsidRPr="0030515C">
        <w:rPr>
          <w:rFonts w:eastAsiaTheme="minorHAnsi"/>
          <w:sz w:val="28"/>
          <w:szCs w:val="28"/>
          <w:lang w:eastAsia="en-US"/>
        </w:rPr>
        <w:t>5</w:t>
      </w:r>
      <w:r w:rsidR="005A018E" w:rsidRPr="0030515C">
        <w:rPr>
          <w:rFonts w:eastAsiaTheme="minorHAnsi"/>
          <w:sz w:val="28"/>
          <w:szCs w:val="28"/>
          <w:lang w:eastAsia="en-US"/>
        </w:rPr>
        <w:t xml:space="preserve">. </w:t>
      </w:r>
      <w:r w:rsidR="00E14B01" w:rsidRPr="0030515C">
        <w:rPr>
          <w:rFonts w:eastAsiaTheme="minorHAnsi"/>
          <w:sz w:val="28"/>
          <w:szCs w:val="28"/>
          <w:lang w:eastAsia="en-US"/>
        </w:rPr>
        <w:t xml:space="preserve">В соответствии с подпунктами 4 и 5 пункта 3 настоящего Порядка в требовании указываются сведения о </w:t>
      </w:r>
      <w:r w:rsidR="00255CA7" w:rsidRPr="0030515C">
        <w:rPr>
          <w:rFonts w:eastAsiaTheme="minorHAnsi"/>
          <w:sz w:val="28"/>
          <w:szCs w:val="28"/>
          <w:lang w:eastAsia="en-US"/>
        </w:rPr>
        <w:t>размере компенсационного фонда возмещения вреда, сформированного саморегулируемой организацией, сведения о которой исключены из государственного реестра саморегулируемых организаций</w:t>
      </w:r>
      <w:r w:rsidR="00E14B01" w:rsidRPr="0030515C">
        <w:rPr>
          <w:rFonts w:eastAsiaTheme="minorHAnsi"/>
          <w:sz w:val="28"/>
          <w:szCs w:val="28"/>
          <w:lang w:eastAsia="en-US"/>
        </w:rPr>
        <w:t xml:space="preserve">, и </w:t>
      </w:r>
      <w:r w:rsidR="00255CA7" w:rsidRPr="0030515C">
        <w:rPr>
          <w:rFonts w:eastAsiaTheme="minorHAnsi"/>
          <w:sz w:val="28"/>
          <w:szCs w:val="28"/>
          <w:lang w:eastAsia="en-US"/>
        </w:rPr>
        <w:t>о размере средств компенсационного фонда обеспечения договорных обязательств, сформированного саморегулируемой организаций, сведения о которой исключены из государственного реестра саморегулируемых организаций (в случае формирования такого компенсационного фонда)</w:t>
      </w:r>
      <w:r w:rsidR="00E14B01" w:rsidRPr="0030515C">
        <w:rPr>
          <w:rFonts w:eastAsiaTheme="minorHAnsi"/>
          <w:sz w:val="28"/>
          <w:szCs w:val="28"/>
          <w:lang w:eastAsia="en-US"/>
        </w:rPr>
        <w:t>, содержащиеся в государственном реестре саморегулируемых организаций на дату регистрации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w:t>
      </w:r>
    </w:p>
    <w:p w:rsidR="0043432C" w:rsidRPr="0030515C" w:rsidRDefault="00B81CEF" w:rsidP="00F239A5">
      <w:pPr>
        <w:ind w:right="-2" w:firstLine="709"/>
        <w:jc w:val="both"/>
        <w:rPr>
          <w:rFonts w:eastAsiaTheme="minorHAnsi"/>
          <w:sz w:val="28"/>
          <w:szCs w:val="28"/>
          <w:lang w:eastAsia="en-US"/>
        </w:rPr>
      </w:pPr>
      <w:r w:rsidRPr="0030515C">
        <w:rPr>
          <w:rFonts w:eastAsiaTheme="minorHAnsi"/>
          <w:sz w:val="28"/>
          <w:szCs w:val="28"/>
          <w:lang w:eastAsia="en-US"/>
        </w:rPr>
        <w:t>6</w:t>
      </w:r>
      <w:r w:rsidR="00C03A94" w:rsidRPr="0030515C">
        <w:rPr>
          <w:rFonts w:eastAsiaTheme="minorHAnsi"/>
          <w:sz w:val="28"/>
          <w:szCs w:val="28"/>
          <w:lang w:eastAsia="en-US"/>
        </w:rPr>
        <w:t xml:space="preserve">. </w:t>
      </w:r>
      <w:r w:rsidR="0066708F" w:rsidRPr="0030515C">
        <w:rPr>
          <w:rFonts w:eastAsiaTheme="minorHAnsi"/>
          <w:sz w:val="28"/>
          <w:szCs w:val="28"/>
          <w:lang w:eastAsia="en-US"/>
        </w:rPr>
        <w:t>В течение трех дней кредитная организация</w:t>
      </w:r>
      <w:r w:rsidR="0043432C" w:rsidRPr="0030515C">
        <w:rPr>
          <w:rFonts w:eastAsiaTheme="minorHAnsi"/>
          <w:sz w:val="28"/>
          <w:szCs w:val="28"/>
          <w:lang w:eastAsia="en-US"/>
        </w:rPr>
        <w:t>, в которой на специальных банковских счетах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уве</w:t>
      </w:r>
      <w:r w:rsidR="0066708F" w:rsidRPr="0030515C">
        <w:rPr>
          <w:rFonts w:eastAsiaTheme="minorHAnsi"/>
          <w:sz w:val="28"/>
          <w:szCs w:val="28"/>
          <w:lang w:eastAsia="en-US"/>
        </w:rPr>
        <w:t>домляет о соответствии</w:t>
      </w:r>
      <w:r w:rsidR="00CD27C3" w:rsidRPr="0030515C">
        <w:rPr>
          <w:rFonts w:eastAsiaTheme="minorHAnsi"/>
          <w:sz w:val="28"/>
          <w:szCs w:val="28"/>
          <w:lang w:eastAsia="en-US"/>
        </w:rPr>
        <w:t xml:space="preserve"> или несоответствии </w:t>
      </w:r>
      <w:r w:rsidR="00437375">
        <w:rPr>
          <w:rFonts w:eastAsiaTheme="minorHAnsi"/>
          <w:sz w:val="28"/>
          <w:szCs w:val="28"/>
          <w:lang w:eastAsia="en-US"/>
        </w:rPr>
        <w:t>р</w:t>
      </w:r>
      <w:r w:rsidR="00CD27C3" w:rsidRPr="0030515C">
        <w:rPr>
          <w:rFonts w:eastAsiaTheme="minorHAnsi"/>
          <w:sz w:val="28"/>
          <w:szCs w:val="28"/>
          <w:lang w:eastAsia="en-US"/>
        </w:rPr>
        <w:t>азмера размещенных на специальном банковском счете (специальных банковских счетах) средств компенсационного фонда (компенсационных фондов) саморегулируемой организации сведениям о размере компенсационного фонда (компенсационных фондов), содержащимся в государственном реестре саморегулируемых организаций.</w:t>
      </w:r>
    </w:p>
    <w:p w:rsidR="00CD27C3" w:rsidRPr="0030515C" w:rsidRDefault="00B81CEF" w:rsidP="00F239A5">
      <w:pPr>
        <w:ind w:right="-2" w:firstLine="709"/>
        <w:jc w:val="both"/>
        <w:rPr>
          <w:rFonts w:eastAsiaTheme="minorHAnsi"/>
          <w:sz w:val="28"/>
          <w:szCs w:val="28"/>
          <w:lang w:eastAsia="en-US"/>
        </w:rPr>
      </w:pPr>
      <w:r w:rsidRPr="0030515C">
        <w:rPr>
          <w:rFonts w:eastAsiaTheme="minorHAnsi"/>
          <w:sz w:val="28"/>
          <w:szCs w:val="28"/>
          <w:lang w:eastAsia="en-US"/>
        </w:rPr>
        <w:t>7</w:t>
      </w:r>
      <w:r w:rsidR="00CD27C3" w:rsidRPr="0030515C">
        <w:rPr>
          <w:rFonts w:eastAsiaTheme="minorHAnsi"/>
          <w:sz w:val="28"/>
          <w:szCs w:val="28"/>
          <w:lang w:eastAsia="en-US"/>
        </w:rPr>
        <w:t>.Обязательным при</w:t>
      </w:r>
      <w:r w:rsidRPr="0030515C">
        <w:rPr>
          <w:rFonts w:eastAsiaTheme="minorHAnsi"/>
          <w:sz w:val="28"/>
          <w:szCs w:val="28"/>
          <w:lang w:eastAsia="en-US"/>
        </w:rPr>
        <w:t>ложением к указанному в пункте 6</w:t>
      </w:r>
      <w:r w:rsidR="00CD27C3" w:rsidRPr="0030515C">
        <w:rPr>
          <w:rFonts w:eastAsiaTheme="minorHAnsi"/>
          <w:sz w:val="28"/>
          <w:szCs w:val="28"/>
          <w:lang w:eastAsia="en-US"/>
        </w:rPr>
        <w:t xml:space="preserve"> настоящего Порядка уведомления является документ (выписка) данной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w:t>
      </w:r>
      <w:r w:rsidR="00CD27C3" w:rsidRPr="0030515C">
        <w:rPr>
          <w:rFonts w:eastAsiaTheme="minorHAnsi"/>
          <w:sz w:val="28"/>
          <w:szCs w:val="28"/>
          <w:lang w:eastAsia="en-US"/>
        </w:rPr>
        <w:lastRenderedPageBreak/>
        <w:t>средств на таких счетах, заверенный соответствующей кредитной организацией.</w:t>
      </w:r>
    </w:p>
    <w:p w:rsidR="00CD27C3" w:rsidRPr="0030515C" w:rsidRDefault="00B81CEF" w:rsidP="00F239A5">
      <w:pPr>
        <w:ind w:right="-2" w:firstLine="709"/>
        <w:jc w:val="both"/>
        <w:rPr>
          <w:rFonts w:eastAsiaTheme="minorHAnsi"/>
          <w:sz w:val="28"/>
          <w:szCs w:val="28"/>
          <w:lang w:eastAsia="en-US"/>
        </w:rPr>
      </w:pPr>
      <w:r w:rsidRPr="0030515C">
        <w:rPr>
          <w:rFonts w:eastAsiaTheme="minorHAnsi"/>
          <w:sz w:val="28"/>
          <w:szCs w:val="28"/>
          <w:lang w:eastAsia="en-US"/>
        </w:rPr>
        <w:t>8</w:t>
      </w:r>
      <w:r w:rsidR="00CD27C3" w:rsidRPr="0030515C">
        <w:rPr>
          <w:rFonts w:eastAsiaTheme="minorHAnsi"/>
          <w:sz w:val="28"/>
          <w:szCs w:val="28"/>
          <w:lang w:eastAsia="en-US"/>
        </w:rPr>
        <w:t xml:space="preserve">. Вне зависимости от определяемого согласно пункту </w:t>
      </w:r>
      <w:r w:rsidRPr="0030515C">
        <w:rPr>
          <w:rFonts w:eastAsiaTheme="minorHAnsi"/>
          <w:sz w:val="28"/>
          <w:szCs w:val="28"/>
          <w:lang w:eastAsia="en-US"/>
        </w:rPr>
        <w:t>6</w:t>
      </w:r>
      <w:r w:rsidR="00CD27C3" w:rsidRPr="0030515C">
        <w:rPr>
          <w:rFonts w:eastAsiaTheme="minorHAnsi"/>
          <w:sz w:val="28"/>
          <w:szCs w:val="28"/>
          <w:lang w:eastAsia="en-US"/>
        </w:rPr>
        <w:t xml:space="preserve"> настоящего Порядка соответствия или несоответствия размера размещенных на специальном банковском счете (специальных банковских счетах) средств компенсационного фонда (компенсационных фондов) саморегулируемой организации сведениям о размере компенсационного фонда (компенсационных фондов), содержащимся в государственном реестре саморегулируемых организаций, к</w:t>
      </w:r>
      <w:r w:rsidR="00C03A94" w:rsidRPr="0030515C">
        <w:rPr>
          <w:rFonts w:eastAsiaTheme="minorHAnsi"/>
          <w:sz w:val="28"/>
          <w:szCs w:val="28"/>
          <w:lang w:eastAsia="en-US"/>
        </w:rPr>
        <w:t>редитная организация, в которой на специальных банковских счетах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сформированных саморегулируемой организацией, сведения о которой исключены из государственного реестра саморегулируемых организаций, в течение десяти дней</w:t>
      </w:r>
      <w:r w:rsidR="00CD27C3" w:rsidRPr="0030515C">
        <w:rPr>
          <w:rFonts w:eastAsiaTheme="minorHAnsi"/>
          <w:sz w:val="28"/>
          <w:szCs w:val="28"/>
          <w:lang w:eastAsia="en-US"/>
        </w:rPr>
        <w:t xml:space="preserve"> со дня получения требования</w:t>
      </w:r>
      <w:r w:rsidR="00C03A94" w:rsidRPr="0030515C">
        <w:rPr>
          <w:rFonts w:eastAsiaTheme="minorHAnsi"/>
          <w:sz w:val="28"/>
          <w:szCs w:val="28"/>
          <w:lang w:eastAsia="en-US"/>
        </w:rPr>
        <w:t xml:space="preserve"> переводит</w:t>
      </w:r>
      <w:r w:rsidR="00537E81" w:rsidRPr="0030515C">
        <w:rPr>
          <w:rFonts w:eastAsiaTheme="minorHAnsi"/>
          <w:sz w:val="28"/>
          <w:szCs w:val="28"/>
          <w:lang w:eastAsia="en-US"/>
        </w:rPr>
        <w:t xml:space="preserve"> находящиеся на специальном счете в указанной кредитной организации </w:t>
      </w:r>
      <w:r w:rsidR="00C03A94" w:rsidRPr="0030515C">
        <w:rPr>
          <w:rFonts w:eastAsiaTheme="minorHAnsi"/>
          <w:sz w:val="28"/>
          <w:szCs w:val="28"/>
          <w:lang w:eastAsia="en-US"/>
        </w:rPr>
        <w:t>средства так</w:t>
      </w:r>
      <w:r w:rsidR="00537E81" w:rsidRPr="0030515C">
        <w:rPr>
          <w:rFonts w:eastAsiaTheme="minorHAnsi"/>
          <w:sz w:val="28"/>
          <w:szCs w:val="28"/>
          <w:lang w:eastAsia="en-US"/>
        </w:rPr>
        <w:t>ого компенсационного фонда</w:t>
      </w:r>
      <w:r w:rsidR="00C03A94" w:rsidRPr="0030515C">
        <w:rPr>
          <w:rFonts w:eastAsiaTheme="minorHAnsi"/>
          <w:sz w:val="28"/>
          <w:szCs w:val="28"/>
          <w:lang w:eastAsia="en-US"/>
        </w:rPr>
        <w:t xml:space="preserve"> </w:t>
      </w:r>
      <w:r w:rsidR="00537E81" w:rsidRPr="0030515C">
        <w:rPr>
          <w:rFonts w:eastAsiaTheme="minorHAnsi"/>
          <w:sz w:val="28"/>
          <w:szCs w:val="28"/>
          <w:lang w:eastAsia="en-US"/>
        </w:rPr>
        <w:t>(</w:t>
      </w:r>
      <w:r w:rsidR="00C03A94" w:rsidRPr="0030515C">
        <w:rPr>
          <w:rFonts w:eastAsiaTheme="minorHAnsi"/>
          <w:sz w:val="28"/>
          <w:szCs w:val="28"/>
          <w:lang w:eastAsia="en-US"/>
        </w:rPr>
        <w:t>компенсационных фондов</w:t>
      </w:r>
      <w:r w:rsidR="00537E81" w:rsidRPr="0030515C">
        <w:rPr>
          <w:rFonts w:eastAsiaTheme="minorHAnsi"/>
          <w:sz w:val="28"/>
          <w:szCs w:val="28"/>
          <w:lang w:eastAsia="en-US"/>
        </w:rPr>
        <w:t>)</w:t>
      </w:r>
      <w:r w:rsidR="00C03A94" w:rsidRPr="0030515C">
        <w:rPr>
          <w:rFonts w:eastAsiaTheme="minorHAnsi"/>
          <w:sz w:val="28"/>
          <w:szCs w:val="28"/>
          <w:lang w:eastAsia="en-US"/>
        </w:rPr>
        <w:t xml:space="preserve"> на указанный в требовании специальный банковский счет (счета) Национального объединения саморегулируемых организаций</w:t>
      </w:r>
      <w:r w:rsidR="00CD27C3" w:rsidRPr="0030515C">
        <w:rPr>
          <w:rFonts w:eastAsiaTheme="minorHAnsi"/>
          <w:sz w:val="28"/>
          <w:szCs w:val="28"/>
          <w:lang w:eastAsia="en-US"/>
        </w:rPr>
        <w:t>.</w:t>
      </w:r>
    </w:p>
    <w:p w:rsidR="00537E81" w:rsidRPr="0030515C" w:rsidRDefault="00B81CEF" w:rsidP="00072B1C">
      <w:pPr>
        <w:ind w:right="-2" w:firstLine="709"/>
        <w:jc w:val="both"/>
        <w:rPr>
          <w:rFonts w:eastAsiaTheme="minorHAnsi"/>
          <w:sz w:val="28"/>
          <w:szCs w:val="28"/>
          <w:lang w:eastAsia="en-US"/>
        </w:rPr>
      </w:pPr>
      <w:r w:rsidRPr="0030515C">
        <w:rPr>
          <w:rFonts w:eastAsiaTheme="minorHAnsi"/>
          <w:sz w:val="28"/>
          <w:szCs w:val="28"/>
          <w:lang w:eastAsia="en-US"/>
        </w:rPr>
        <w:t>9</w:t>
      </w:r>
      <w:r w:rsidR="00CD27C3" w:rsidRPr="0030515C">
        <w:rPr>
          <w:rFonts w:eastAsiaTheme="minorHAnsi"/>
          <w:sz w:val="28"/>
          <w:szCs w:val="28"/>
          <w:lang w:eastAsia="en-US"/>
        </w:rPr>
        <w:t xml:space="preserve">. В случае получения </w:t>
      </w:r>
      <w:r w:rsidR="00537E81" w:rsidRPr="0030515C">
        <w:rPr>
          <w:rFonts w:eastAsiaTheme="minorHAnsi"/>
          <w:sz w:val="28"/>
          <w:szCs w:val="28"/>
          <w:lang w:eastAsia="en-US"/>
        </w:rPr>
        <w:t xml:space="preserve">указанного в пункте </w:t>
      </w:r>
      <w:r w:rsidRPr="0030515C">
        <w:rPr>
          <w:rFonts w:eastAsiaTheme="minorHAnsi"/>
          <w:sz w:val="28"/>
          <w:szCs w:val="28"/>
          <w:lang w:eastAsia="en-US"/>
        </w:rPr>
        <w:t>6</w:t>
      </w:r>
      <w:r w:rsidR="00537E81" w:rsidRPr="0030515C">
        <w:rPr>
          <w:rFonts w:eastAsiaTheme="minorHAnsi"/>
          <w:sz w:val="28"/>
          <w:szCs w:val="28"/>
          <w:lang w:eastAsia="en-US"/>
        </w:rPr>
        <w:t xml:space="preserve"> настоящего Порядка</w:t>
      </w:r>
      <w:r w:rsidR="00CD27C3" w:rsidRPr="0030515C">
        <w:rPr>
          <w:rFonts w:eastAsiaTheme="minorHAnsi"/>
          <w:sz w:val="28"/>
          <w:szCs w:val="28"/>
          <w:lang w:eastAsia="en-US"/>
        </w:rPr>
        <w:t xml:space="preserve"> уведомления о </w:t>
      </w:r>
      <w:r w:rsidR="00537E81" w:rsidRPr="0030515C">
        <w:rPr>
          <w:rFonts w:eastAsiaTheme="minorHAnsi"/>
          <w:sz w:val="28"/>
          <w:szCs w:val="28"/>
          <w:lang w:eastAsia="en-US"/>
        </w:rPr>
        <w:t xml:space="preserve">несоответствии размера размещенных на специальном банковском счете (специальных банковских счетах) средств компенсационного фонда (компенсационных фондов) саморегулируемой организации сведениям о размере компенсационного фонда (компенсационных фондов), содержащимся в государственном реестре саморегулируемых организаций в течение четырнадцати дней со дня его получения </w:t>
      </w:r>
      <w:r w:rsidR="00072B1C" w:rsidRPr="0030515C">
        <w:rPr>
          <w:rFonts w:eastAsiaTheme="minorHAnsi"/>
          <w:sz w:val="28"/>
          <w:szCs w:val="28"/>
          <w:lang w:eastAsia="en-US"/>
        </w:rPr>
        <w:t>Национальное объединение обеспечивает проверку</w:t>
      </w:r>
      <w:r w:rsidR="00C34B7E" w:rsidRPr="0030515C">
        <w:rPr>
          <w:rFonts w:eastAsiaTheme="minorHAnsi"/>
          <w:sz w:val="28"/>
          <w:szCs w:val="28"/>
          <w:lang w:eastAsia="en-US"/>
        </w:rPr>
        <w:t xml:space="preserve"> сведений о размере компенсационного фонда (компенсационных фондов), содержащимся в государственном реестре саморегулируемых организаций, и сведений о размере компенсационного фонда (компенсационных фондов), предоставленных кредитной организацией,</w:t>
      </w:r>
      <w:r w:rsidR="00537E81" w:rsidRPr="0030515C">
        <w:rPr>
          <w:rFonts w:eastAsiaTheme="minorHAnsi"/>
          <w:sz w:val="28"/>
          <w:szCs w:val="28"/>
          <w:lang w:eastAsia="en-US"/>
        </w:rPr>
        <w:t xml:space="preserve"> в которой на специальных банковских счетах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w:t>
      </w:r>
    </w:p>
    <w:p w:rsidR="00E03E7B" w:rsidRPr="0030515C" w:rsidRDefault="00C34B7E" w:rsidP="00072B1C">
      <w:pPr>
        <w:ind w:right="-2" w:firstLine="709"/>
        <w:jc w:val="both"/>
        <w:rPr>
          <w:rFonts w:eastAsiaTheme="minorHAnsi"/>
          <w:sz w:val="28"/>
          <w:szCs w:val="28"/>
          <w:lang w:eastAsia="en-US"/>
        </w:rPr>
      </w:pPr>
      <w:r w:rsidRPr="0030515C">
        <w:rPr>
          <w:rFonts w:eastAsiaTheme="minorHAnsi"/>
          <w:sz w:val="28"/>
          <w:szCs w:val="28"/>
          <w:lang w:eastAsia="en-US"/>
        </w:rPr>
        <w:t>1</w:t>
      </w:r>
      <w:r w:rsidR="00B81CEF" w:rsidRPr="0030515C">
        <w:rPr>
          <w:rFonts w:eastAsiaTheme="minorHAnsi"/>
          <w:sz w:val="28"/>
          <w:szCs w:val="28"/>
          <w:lang w:eastAsia="en-US"/>
        </w:rPr>
        <w:t>0</w:t>
      </w:r>
      <w:r w:rsidRPr="0030515C">
        <w:rPr>
          <w:rFonts w:eastAsiaTheme="minorHAnsi"/>
          <w:sz w:val="28"/>
          <w:szCs w:val="28"/>
          <w:lang w:eastAsia="en-US"/>
        </w:rPr>
        <w:t>.</w:t>
      </w:r>
      <w:r w:rsidR="00537E81" w:rsidRPr="0030515C">
        <w:rPr>
          <w:rFonts w:eastAsiaTheme="minorHAnsi"/>
          <w:sz w:val="28"/>
          <w:szCs w:val="28"/>
          <w:lang w:eastAsia="en-US"/>
        </w:rPr>
        <w:t xml:space="preserve"> В случае, если п</w:t>
      </w:r>
      <w:r w:rsidRPr="0030515C">
        <w:rPr>
          <w:rFonts w:eastAsiaTheme="minorHAnsi"/>
          <w:sz w:val="28"/>
          <w:szCs w:val="28"/>
          <w:lang w:eastAsia="en-US"/>
        </w:rPr>
        <w:t xml:space="preserve">о результатам </w:t>
      </w:r>
      <w:r w:rsidR="00537E81" w:rsidRPr="0030515C">
        <w:rPr>
          <w:rFonts w:eastAsiaTheme="minorHAnsi"/>
          <w:sz w:val="28"/>
          <w:szCs w:val="28"/>
          <w:lang w:eastAsia="en-US"/>
        </w:rPr>
        <w:t xml:space="preserve">указанной в пункте </w:t>
      </w:r>
      <w:r w:rsidR="00B81CEF" w:rsidRPr="0030515C">
        <w:rPr>
          <w:rFonts w:eastAsiaTheme="minorHAnsi"/>
          <w:sz w:val="28"/>
          <w:szCs w:val="28"/>
          <w:lang w:eastAsia="en-US"/>
        </w:rPr>
        <w:t>9</w:t>
      </w:r>
      <w:r w:rsidR="00537E81" w:rsidRPr="0030515C">
        <w:rPr>
          <w:rFonts w:eastAsiaTheme="minorHAnsi"/>
          <w:sz w:val="28"/>
          <w:szCs w:val="28"/>
          <w:lang w:eastAsia="en-US"/>
        </w:rPr>
        <w:t xml:space="preserve"> настоящего По</w:t>
      </w:r>
      <w:r w:rsidR="00B34C64" w:rsidRPr="0030515C">
        <w:rPr>
          <w:rFonts w:eastAsiaTheme="minorHAnsi"/>
          <w:sz w:val="28"/>
          <w:szCs w:val="28"/>
          <w:lang w:eastAsia="en-US"/>
        </w:rPr>
        <w:t>рядка проверки будет установлен</w:t>
      </w:r>
      <w:r w:rsidR="00537E81" w:rsidRPr="0030515C">
        <w:rPr>
          <w:rFonts w:eastAsiaTheme="minorHAnsi"/>
          <w:sz w:val="28"/>
          <w:szCs w:val="28"/>
          <w:lang w:eastAsia="en-US"/>
        </w:rPr>
        <w:t xml:space="preserve"> факт</w:t>
      </w:r>
      <w:r w:rsidR="00E03E7B" w:rsidRPr="0030515C">
        <w:rPr>
          <w:rFonts w:eastAsiaTheme="minorHAnsi"/>
          <w:sz w:val="28"/>
          <w:szCs w:val="28"/>
          <w:lang w:eastAsia="en-US"/>
        </w:rPr>
        <w:t xml:space="preserve"> несоблюдения кредитной организацией, в которой на специальных банковских счетах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и (или) такой </w:t>
      </w:r>
      <w:r w:rsidR="00E03E7B" w:rsidRPr="0030515C">
        <w:rPr>
          <w:rFonts w:eastAsiaTheme="minorHAnsi"/>
          <w:sz w:val="28"/>
          <w:szCs w:val="28"/>
          <w:lang w:eastAsia="en-US"/>
        </w:rPr>
        <w:lastRenderedPageBreak/>
        <w:t xml:space="preserve">саморегулируемой организацией, направившее требование Национальное объединение вправе обратиться в суд с требованием к указанным кредитной организации и (или) саморегулируемой организации о возмещении разницы между фактическим размером перечисленных в соответствии с пунктом </w:t>
      </w:r>
      <w:r w:rsidR="00B81CEF" w:rsidRPr="0030515C">
        <w:rPr>
          <w:rFonts w:eastAsiaTheme="minorHAnsi"/>
          <w:sz w:val="28"/>
          <w:szCs w:val="28"/>
          <w:lang w:eastAsia="en-US"/>
        </w:rPr>
        <w:t>8</w:t>
      </w:r>
      <w:r w:rsidR="00E03E7B" w:rsidRPr="0030515C">
        <w:rPr>
          <w:rFonts w:eastAsiaTheme="minorHAnsi"/>
          <w:sz w:val="28"/>
          <w:szCs w:val="28"/>
          <w:lang w:eastAsia="en-US"/>
        </w:rPr>
        <w:t xml:space="preserve"> настоящего Порядка средств и размером средств компенсационного фонда (компенсационных фондов), сформированным в полном соответствии с положениями законодательства о градостроительной деятельности.</w:t>
      </w:r>
      <w:r w:rsidR="00C61EB3" w:rsidRPr="0030515C">
        <w:rPr>
          <w:rFonts w:eastAsiaTheme="minorHAnsi"/>
          <w:sz w:val="28"/>
          <w:szCs w:val="28"/>
          <w:lang w:eastAsia="en-US"/>
        </w:rPr>
        <w:t xml:space="preserve"> Указанное возмещение подлежит зачислению на специальный счет национального объединения, направившего требование.</w:t>
      </w:r>
    </w:p>
    <w:p w:rsidR="00E03E7B" w:rsidRPr="0030515C" w:rsidRDefault="00E03E7B">
      <w:pPr>
        <w:spacing w:after="160" w:line="259" w:lineRule="auto"/>
        <w:rPr>
          <w:rFonts w:eastAsiaTheme="minorHAnsi"/>
          <w:sz w:val="28"/>
          <w:szCs w:val="28"/>
          <w:lang w:eastAsia="en-US"/>
        </w:rPr>
      </w:pPr>
      <w:r w:rsidRPr="0030515C">
        <w:rPr>
          <w:rFonts w:eastAsiaTheme="minorHAnsi"/>
          <w:sz w:val="28"/>
          <w:szCs w:val="28"/>
          <w:lang w:eastAsia="en-US"/>
        </w:rPr>
        <w:br w:type="page"/>
      </w:r>
    </w:p>
    <w:p w:rsidR="00E03E7B" w:rsidRPr="0030515C" w:rsidRDefault="00E03E7B" w:rsidP="00E03E7B">
      <w:pPr>
        <w:pStyle w:val="ConsPlusNormal"/>
        <w:ind w:right="-2" w:firstLine="540"/>
        <w:jc w:val="right"/>
      </w:pPr>
      <w:r w:rsidRPr="0030515C">
        <w:lastRenderedPageBreak/>
        <w:t>Утверждена</w:t>
      </w:r>
    </w:p>
    <w:p w:rsidR="00E03E7B" w:rsidRPr="0030515C" w:rsidRDefault="00E03E7B" w:rsidP="00E03E7B">
      <w:pPr>
        <w:pStyle w:val="ConsPlusNormal"/>
        <w:ind w:right="-2" w:firstLine="540"/>
        <w:jc w:val="right"/>
      </w:pPr>
      <w:r w:rsidRPr="0030515C">
        <w:t>Постановлением Правительства</w:t>
      </w:r>
    </w:p>
    <w:p w:rsidR="00E03E7B" w:rsidRPr="0030515C" w:rsidRDefault="00E03E7B" w:rsidP="00E03E7B">
      <w:pPr>
        <w:pStyle w:val="ConsPlusNormal"/>
        <w:ind w:right="-2" w:firstLine="540"/>
        <w:jc w:val="right"/>
      </w:pPr>
      <w:r w:rsidRPr="0030515C">
        <w:t>Российской Федерации</w:t>
      </w:r>
    </w:p>
    <w:p w:rsidR="00E03E7B" w:rsidRPr="0030515C" w:rsidRDefault="00E03E7B" w:rsidP="00E03E7B">
      <w:pPr>
        <w:pStyle w:val="ConsPlusNormal"/>
        <w:ind w:right="-2" w:firstLine="540"/>
        <w:jc w:val="right"/>
      </w:pPr>
      <w:r w:rsidRPr="0030515C">
        <w:t>от __ ___________ 20___ г. № _______</w:t>
      </w:r>
    </w:p>
    <w:p w:rsidR="00E03E7B" w:rsidRPr="0030515C" w:rsidRDefault="00E03E7B" w:rsidP="00E03E7B">
      <w:pPr>
        <w:ind w:right="-2"/>
      </w:pPr>
    </w:p>
    <w:p w:rsidR="00E03E7B" w:rsidRPr="0030515C" w:rsidRDefault="00E03E7B" w:rsidP="00E03E7B">
      <w:pPr>
        <w:ind w:right="-2"/>
        <w:jc w:val="center"/>
        <w:rPr>
          <w:b/>
          <w:bCs/>
          <w:sz w:val="28"/>
          <w:szCs w:val="28"/>
        </w:rPr>
      </w:pPr>
    </w:p>
    <w:p w:rsidR="00E03E7B" w:rsidRPr="0030515C" w:rsidRDefault="00E03E7B" w:rsidP="00E03E7B">
      <w:pPr>
        <w:ind w:right="-2"/>
        <w:jc w:val="center"/>
        <w:rPr>
          <w:b/>
          <w:bCs/>
          <w:sz w:val="28"/>
          <w:szCs w:val="28"/>
        </w:rPr>
      </w:pPr>
      <w:r w:rsidRPr="0030515C">
        <w:rPr>
          <w:b/>
          <w:bCs/>
          <w:sz w:val="28"/>
          <w:szCs w:val="28"/>
        </w:rPr>
        <w:t>ФОРМА</w:t>
      </w:r>
    </w:p>
    <w:p w:rsidR="00E03E7B" w:rsidRPr="0030515C" w:rsidRDefault="00E03E7B" w:rsidP="00E03E7B">
      <w:pPr>
        <w:ind w:right="-2"/>
        <w:jc w:val="center"/>
        <w:rPr>
          <w:b/>
          <w:bCs/>
          <w:sz w:val="28"/>
          <w:szCs w:val="28"/>
        </w:rPr>
      </w:pPr>
    </w:p>
    <w:p w:rsidR="00E03E7B" w:rsidRPr="0030515C" w:rsidRDefault="001E0421" w:rsidP="00E03E7B">
      <w:pPr>
        <w:ind w:right="-2"/>
        <w:jc w:val="center"/>
        <w:rPr>
          <w:b/>
          <w:bCs/>
          <w:sz w:val="28"/>
          <w:szCs w:val="28"/>
        </w:rPr>
      </w:pPr>
      <w:r w:rsidRPr="0030515C">
        <w:rPr>
          <w:b/>
          <w:bCs/>
          <w:sz w:val="28"/>
          <w:szCs w:val="28"/>
        </w:rPr>
        <w:t>требования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лиц, осуществляющих строительство, в кредитную организацию требования о переводе средств компенсационного фонда возмещения вреда и компенсационного фонда обеспечения договорных обязательств (в случае формирования такого компенсационного фонда) при исключении саморегулируемой организации из государственного реестра саморегулируемых организаций на специальный банковский счет (счета) указанных Национальных объединений саморегулируемых организаций</w:t>
      </w:r>
    </w:p>
    <w:p w:rsidR="00871047" w:rsidRPr="0030515C" w:rsidRDefault="00871047" w:rsidP="00871047">
      <w:pPr>
        <w:ind w:right="-2"/>
        <w:jc w:val="center"/>
        <w:rPr>
          <w:rFonts w:eastAsiaTheme="minorHAnsi"/>
          <w:sz w:val="28"/>
          <w:szCs w:val="28"/>
          <w:lang w:eastAsia="en-US"/>
        </w:rPr>
      </w:pPr>
    </w:p>
    <w:p w:rsidR="00240152" w:rsidRPr="0030515C" w:rsidRDefault="00240152" w:rsidP="00871047">
      <w:pPr>
        <w:ind w:right="-2"/>
        <w:jc w:val="center"/>
        <w:rPr>
          <w:rFonts w:eastAsiaTheme="minorHAnsi"/>
          <w:sz w:val="28"/>
          <w:szCs w:val="28"/>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30515C" w:rsidRPr="0030515C" w:rsidTr="008568C3">
        <w:tc>
          <w:tcPr>
            <w:tcW w:w="4643" w:type="dxa"/>
          </w:tcPr>
          <w:p w:rsidR="008568C3" w:rsidRPr="0030515C" w:rsidRDefault="008568C3" w:rsidP="00871047">
            <w:pPr>
              <w:ind w:right="-2"/>
              <w:jc w:val="center"/>
              <w:rPr>
                <w:rFonts w:eastAsiaTheme="minorHAnsi"/>
                <w:sz w:val="28"/>
                <w:szCs w:val="28"/>
                <w:lang w:eastAsia="en-US"/>
              </w:rPr>
            </w:pPr>
            <w:r w:rsidRPr="0030515C">
              <w:rPr>
                <w:rFonts w:eastAsiaTheme="minorHAnsi"/>
                <w:sz w:val="28"/>
                <w:szCs w:val="28"/>
                <w:lang w:eastAsia="en-US"/>
              </w:rPr>
              <w:t>______________________________</w:t>
            </w:r>
          </w:p>
        </w:tc>
        <w:tc>
          <w:tcPr>
            <w:tcW w:w="4643" w:type="dxa"/>
          </w:tcPr>
          <w:p w:rsidR="008568C3" w:rsidRPr="0030515C" w:rsidRDefault="008568C3" w:rsidP="00871047">
            <w:pPr>
              <w:ind w:right="-2"/>
              <w:jc w:val="center"/>
              <w:rPr>
                <w:rFonts w:eastAsiaTheme="minorHAnsi"/>
                <w:sz w:val="28"/>
                <w:szCs w:val="28"/>
                <w:lang w:eastAsia="en-US"/>
              </w:rPr>
            </w:pPr>
            <w:r w:rsidRPr="0030515C">
              <w:rPr>
                <w:rFonts w:eastAsiaTheme="minorHAnsi"/>
                <w:sz w:val="28"/>
                <w:szCs w:val="28"/>
                <w:lang w:eastAsia="en-US"/>
              </w:rPr>
              <w:t>______________________________</w:t>
            </w:r>
          </w:p>
        </w:tc>
      </w:tr>
      <w:tr w:rsidR="0030515C" w:rsidRPr="0030515C" w:rsidTr="008568C3">
        <w:tc>
          <w:tcPr>
            <w:tcW w:w="4643" w:type="dxa"/>
          </w:tcPr>
          <w:p w:rsidR="008568C3" w:rsidRPr="0030515C" w:rsidRDefault="008568C3" w:rsidP="008568C3">
            <w:pPr>
              <w:ind w:right="-2"/>
              <w:jc w:val="center"/>
              <w:rPr>
                <w:rFonts w:eastAsiaTheme="minorHAnsi"/>
                <w:sz w:val="28"/>
                <w:szCs w:val="28"/>
                <w:lang w:eastAsia="en-US"/>
              </w:rPr>
            </w:pPr>
            <w:r w:rsidRPr="0030515C">
              <w:rPr>
                <w:rFonts w:eastAsiaTheme="minorHAnsi"/>
                <w:sz w:val="28"/>
                <w:szCs w:val="28"/>
                <w:lang w:eastAsia="en-US"/>
              </w:rPr>
              <w:t>(вид национального объединения саморегулируемых организаций и адрес такого национального объединения саморегулируемых организаций)</w:t>
            </w:r>
          </w:p>
        </w:tc>
        <w:tc>
          <w:tcPr>
            <w:tcW w:w="4643" w:type="dxa"/>
          </w:tcPr>
          <w:p w:rsidR="008568C3" w:rsidRPr="0030515C" w:rsidRDefault="008568C3" w:rsidP="00240152">
            <w:pPr>
              <w:ind w:right="-2"/>
              <w:jc w:val="center"/>
              <w:rPr>
                <w:rFonts w:eastAsiaTheme="minorHAnsi"/>
                <w:sz w:val="28"/>
                <w:szCs w:val="28"/>
                <w:lang w:eastAsia="en-US"/>
              </w:rPr>
            </w:pPr>
            <w:r w:rsidRPr="0030515C">
              <w:rPr>
                <w:rFonts w:eastAsiaTheme="minorHAnsi"/>
                <w:sz w:val="28"/>
                <w:szCs w:val="28"/>
                <w:lang w:eastAsia="en-US"/>
              </w:rPr>
              <w:t>наименование и адрес кредитной организации, в которой на специальных банковских счетах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сформированных саморегулируемой организацией, сведения о которой исключены из государственного реестра саморегулируемых организаций, и в которую направляется требование</w:t>
            </w:r>
          </w:p>
        </w:tc>
      </w:tr>
    </w:tbl>
    <w:p w:rsidR="00871047" w:rsidRPr="0030515C" w:rsidRDefault="00871047" w:rsidP="00871047">
      <w:pPr>
        <w:ind w:right="-2"/>
        <w:jc w:val="center"/>
        <w:rPr>
          <w:rFonts w:eastAsiaTheme="minorHAnsi"/>
          <w:sz w:val="28"/>
          <w:szCs w:val="28"/>
          <w:lang w:eastAsia="en-US"/>
        </w:rPr>
      </w:pPr>
      <w:r w:rsidRPr="0030515C">
        <w:rPr>
          <w:rFonts w:eastAsiaTheme="minorHAnsi"/>
          <w:sz w:val="28"/>
          <w:szCs w:val="28"/>
          <w:lang w:eastAsia="en-US"/>
        </w:rPr>
        <w:lastRenderedPageBreak/>
        <w:t>ТРЕБОВАНИЕ</w:t>
      </w:r>
      <w:r w:rsidR="008568C3" w:rsidRPr="0030515C">
        <w:rPr>
          <w:rFonts w:eastAsiaTheme="minorHAnsi"/>
          <w:sz w:val="28"/>
          <w:szCs w:val="28"/>
          <w:lang w:eastAsia="en-US"/>
        </w:rPr>
        <w:t xml:space="preserve"> № __________</w:t>
      </w:r>
    </w:p>
    <w:p w:rsidR="00871047" w:rsidRPr="0030515C" w:rsidRDefault="00871047" w:rsidP="00871047">
      <w:pPr>
        <w:ind w:right="-2"/>
        <w:jc w:val="center"/>
        <w:rPr>
          <w:rFonts w:eastAsiaTheme="minorHAnsi"/>
          <w:sz w:val="28"/>
          <w:szCs w:val="28"/>
          <w:lang w:eastAsia="en-US"/>
        </w:rPr>
      </w:pPr>
    </w:p>
    <w:p w:rsidR="00871047" w:rsidRPr="0030515C" w:rsidRDefault="00871047" w:rsidP="00871047">
      <w:pPr>
        <w:ind w:right="-2"/>
        <w:jc w:val="center"/>
        <w:rPr>
          <w:rFonts w:eastAsiaTheme="minorHAnsi"/>
          <w:sz w:val="28"/>
          <w:szCs w:val="28"/>
          <w:lang w:eastAsia="en-US"/>
        </w:rPr>
      </w:pPr>
      <w:r w:rsidRPr="0030515C">
        <w:rPr>
          <w:rFonts w:eastAsiaTheme="minorHAnsi"/>
          <w:sz w:val="28"/>
          <w:szCs w:val="28"/>
          <w:lang w:eastAsia="en-US"/>
        </w:rPr>
        <w:t xml:space="preserve">о переводе средств компенсационного фонда возмещения вреда и компенсационного фонда обеспечения договорных обязательств (в случае формирования такого компенсационного фонда) при исключении саморегулируемой организации из государственного реестра саморегулируемых организаций на специальный банковский счет (счета) </w:t>
      </w:r>
      <w:r w:rsidR="00B81CEF" w:rsidRPr="0030515C">
        <w:rPr>
          <w:rFonts w:eastAsiaTheme="minorHAnsi"/>
          <w:sz w:val="28"/>
          <w:szCs w:val="28"/>
          <w:lang w:eastAsia="en-US"/>
        </w:rPr>
        <w:t>н</w:t>
      </w:r>
      <w:r w:rsidRPr="0030515C">
        <w:rPr>
          <w:rFonts w:eastAsiaTheme="minorHAnsi"/>
          <w:sz w:val="28"/>
          <w:szCs w:val="28"/>
          <w:lang w:eastAsia="en-US"/>
        </w:rPr>
        <w:t>ациональн</w:t>
      </w:r>
      <w:r w:rsidR="00B81CEF" w:rsidRPr="0030515C">
        <w:rPr>
          <w:rFonts w:eastAsiaTheme="minorHAnsi"/>
          <w:sz w:val="28"/>
          <w:szCs w:val="28"/>
          <w:lang w:eastAsia="en-US"/>
        </w:rPr>
        <w:t>ого</w:t>
      </w:r>
      <w:r w:rsidRPr="0030515C">
        <w:rPr>
          <w:rFonts w:eastAsiaTheme="minorHAnsi"/>
          <w:sz w:val="28"/>
          <w:szCs w:val="28"/>
          <w:lang w:eastAsia="en-US"/>
        </w:rPr>
        <w:t xml:space="preserve"> объединени</w:t>
      </w:r>
      <w:r w:rsidR="00B81CEF" w:rsidRPr="0030515C">
        <w:rPr>
          <w:rFonts w:eastAsiaTheme="minorHAnsi"/>
          <w:sz w:val="28"/>
          <w:szCs w:val="28"/>
          <w:lang w:eastAsia="en-US"/>
        </w:rPr>
        <w:t>я</w:t>
      </w:r>
      <w:r w:rsidRPr="0030515C">
        <w:rPr>
          <w:rFonts w:eastAsiaTheme="minorHAnsi"/>
          <w:sz w:val="28"/>
          <w:szCs w:val="28"/>
          <w:lang w:eastAsia="en-US"/>
        </w:rPr>
        <w:t xml:space="preserve"> саморегулируемых организаций</w:t>
      </w:r>
    </w:p>
    <w:p w:rsidR="008568C3" w:rsidRPr="0030515C" w:rsidRDefault="008568C3" w:rsidP="008568C3">
      <w:pPr>
        <w:ind w:right="-2"/>
        <w:rPr>
          <w:rFonts w:eastAsiaTheme="minorHAnsi"/>
          <w:sz w:val="28"/>
          <w:szCs w:val="28"/>
          <w:lang w:eastAsia="en-US"/>
        </w:rPr>
      </w:pPr>
    </w:p>
    <w:p w:rsidR="008568C3" w:rsidRPr="0030515C" w:rsidRDefault="008568C3" w:rsidP="008568C3">
      <w:pPr>
        <w:ind w:right="-2"/>
        <w:rPr>
          <w:rFonts w:eastAsiaTheme="minorHAnsi"/>
          <w:sz w:val="28"/>
          <w:szCs w:val="28"/>
          <w:lang w:eastAsia="en-US"/>
        </w:rPr>
      </w:pPr>
      <w:r w:rsidRPr="0030515C">
        <w:rPr>
          <w:rFonts w:eastAsiaTheme="minorHAnsi"/>
          <w:sz w:val="28"/>
          <w:szCs w:val="28"/>
          <w:lang w:eastAsia="en-US"/>
        </w:rPr>
        <w:t>«__» ____________ 20 __ г.</w:t>
      </w:r>
    </w:p>
    <w:p w:rsidR="00871047" w:rsidRPr="0030515C" w:rsidRDefault="00871047" w:rsidP="00871047">
      <w:pPr>
        <w:ind w:right="-2"/>
        <w:jc w:val="center"/>
        <w:rPr>
          <w:rFonts w:eastAsiaTheme="minorHAnsi"/>
          <w:sz w:val="28"/>
          <w:szCs w:val="28"/>
          <w:lang w:eastAsia="en-US"/>
        </w:rPr>
      </w:pPr>
    </w:p>
    <w:p w:rsidR="00B81CEF" w:rsidRPr="0030515C" w:rsidRDefault="00C2552A" w:rsidP="00C2552A">
      <w:pPr>
        <w:ind w:right="-2" w:firstLine="709"/>
        <w:jc w:val="both"/>
        <w:rPr>
          <w:rFonts w:eastAsiaTheme="minorHAnsi"/>
          <w:sz w:val="28"/>
          <w:szCs w:val="28"/>
          <w:lang w:eastAsia="en-US"/>
        </w:rPr>
      </w:pPr>
      <w:r w:rsidRPr="0030515C">
        <w:rPr>
          <w:rFonts w:eastAsiaTheme="minorHAnsi"/>
          <w:sz w:val="28"/>
          <w:szCs w:val="28"/>
          <w:lang w:eastAsia="en-US"/>
        </w:rPr>
        <w:t xml:space="preserve">1. </w:t>
      </w:r>
      <w:r w:rsidR="008568C3" w:rsidRPr="0030515C">
        <w:rPr>
          <w:rFonts w:eastAsiaTheme="minorHAnsi"/>
          <w:sz w:val="28"/>
          <w:szCs w:val="28"/>
          <w:lang w:eastAsia="en-US"/>
        </w:rPr>
        <w:t>В связи с исключением сведений о ___________________</w:t>
      </w:r>
      <w:r w:rsidRPr="0030515C">
        <w:rPr>
          <w:rFonts w:eastAsiaTheme="minorHAnsi"/>
          <w:sz w:val="28"/>
          <w:szCs w:val="28"/>
          <w:lang w:eastAsia="en-US"/>
        </w:rPr>
        <w:t>_</w:t>
      </w:r>
      <w:r w:rsidR="008568C3" w:rsidRPr="0030515C">
        <w:rPr>
          <w:rFonts w:eastAsiaTheme="minorHAnsi"/>
          <w:sz w:val="28"/>
          <w:szCs w:val="28"/>
          <w:lang w:eastAsia="en-US"/>
        </w:rPr>
        <w:t>_______ ________________________________________________________________</w:t>
      </w:r>
    </w:p>
    <w:p w:rsidR="008568C3" w:rsidRPr="0030515C" w:rsidRDefault="008568C3" w:rsidP="00B81CEF">
      <w:pPr>
        <w:ind w:right="-2"/>
        <w:jc w:val="center"/>
        <w:rPr>
          <w:rFonts w:eastAsiaTheme="minorHAnsi"/>
          <w:sz w:val="28"/>
          <w:szCs w:val="28"/>
          <w:lang w:eastAsia="en-US"/>
        </w:rPr>
      </w:pPr>
      <w:r w:rsidRPr="0030515C">
        <w:rPr>
          <w:rFonts w:eastAsiaTheme="minorHAnsi"/>
          <w:sz w:val="28"/>
          <w:szCs w:val="28"/>
          <w:lang w:eastAsia="en-US"/>
        </w:rPr>
        <w:t>(наименование, вид саморегулируемой организации)</w:t>
      </w:r>
    </w:p>
    <w:p w:rsidR="00C2552A" w:rsidRPr="0030515C" w:rsidRDefault="008568C3" w:rsidP="00C2552A">
      <w:pPr>
        <w:ind w:right="-2"/>
        <w:jc w:val="both"/>
        <w:rPr>
          <w:rFonts w:eastAsiaTheme="minorHAnsi"/>
          <w:sz w:val="28"/>
          <w:szCs w:val="28"/>
          <w:lang w:eastAsia="en-US"/>
        </w:rPr>
      </w:pPr>
      <w:r w:rsidRPr="0030515C">
        <w:rPr>
          <w:rFonts w:eastAsiaTheme="minorHAnsi"/>
          <w:sz w:val="28"/>
          <w:szCs w:val="28"/>
          <w:lang w:eastAsia="en-US"/>
        </w:rPr>
        <w:t xml:space="preserve">из </w:t>
      </w:r>
      <w:r w:rsidR="00C2552A" w:rsidRPr="0030515C">
        <w:rPr>
          <w:rFonts w:eastAsiaTheme="minorHAnsi"/>
          <w:sz w:val="28"/>
          <w:szCs w:val="28"/>
          <w:lang w:eastAsia="en-US"/>
        </w:rPr>
        <w:t xml:space="preserve">государственного </w:t>
      </w:r>
      <w:r w:rsidRPr="0030515C">
        <w:rPr>
          <w:rFonts w:eastAsiaTheme="minorHAnsi"/>
          <w:sz w:val="28"/>
          <w:szCs w:val="28"/>
          <w:lang w:eastAsia="en-US"/>
        </w:rPr>
        <w:t>реестра саморегулируемых организаций</w:t>
      </w:r>
      <w:r w:rsidR="00C2552A" w:rsidRPr="0030515C">
        <w:rPr>
          <w:rFonts w:eastAsiaTheme="minorHAnsi"/>
          <w:sz w:val="28"/>
          <w:szCs w:val="28"/>
          <w:lang w:eastAsia="en-US"/>
        </w:rPr>
        <w:t xml:space="preserve"> и на основании </w:t>
      </w:r>
      <w:r w:rsidR="00871047" w:rsidRPr="0030515C">
        <w:rPr>
          <w:rFonts w:eastAsiaTheme="minorHAnsi"/>
          <w:sz w:val="28"/>
          <w:szCs w:val="28"/>
          <w:lang w:eastAsia="en-US"/>
        </w:rPr>
        <w:t xml:space="preserve">части </w:t>
      </w:r>
      <w:r w:rsidRPr="0030515C">
        <w:rPr>
          <w:rFonts w:eastAsiaTheme="minorHAnsi"/>
          <w:sz w:val="28"/>
          <w:szCs w:val="28"/>
          <w:lang w:eastAsia="en-US"/>
        </w:rPr>
        <w:t>6 статьи 55</w:t>
      </w:r>
      <w:r w:rsidRPr="0030515C">
        <w:rPr>
          <w:rFonts w:eastAsiaTheme="minorHAnsi"/>
          <w:sz w:val="28"/>
          <w:szCs w:val="28"/>
          <w:vertAlign w:val="superscript"/>
          <w:lang w:eastAsia="en-US"/>
        </w:rPr>
        <w:t>16-1</w:t>
      </w:r>
      <w:r w:rsidRPr="0030515C">
        <w:rPr>
          <w:rFonts w:eastAsiaTheme="minorHAnsi"/>
          <w:sz w:val="28"/>
          <w:szCs w:val="28"/>
          <w:lang w:eastAsia="en-US"/>
        </w:rPr>
        <w:t xml:space="preserve"> Градостроительного кодекса Российской Федерации</w:t>
      </w:r>
      <w:r w:rsidR="00C2552A" w:rsidRPr="0030515C">
        <w:rPr>
          <w:rFonts w:eastAsiaTheme="minorHAnsi"/>
          <w:sz w:val="28"/>
          <w:szCs w:val="28"/>
          <w:lang w:eastAsia="en-US"/>
        </w:rPr>
        <w:t>, в соответствии с которой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Национальное объединение саморегулируемых организаций, основанных на членстве лиц, ____________________________________________________________,</w:t>
      </w:r>
    </w:p>
    <w:p w:rsidR="00C2552A" w:rsidRPr="0030515C" w:rsidRDefault="00C2552A" w:rsidP="00C2552A">
      <w:pPr>
        <w:ind w:left="567" w:right="-2"/>
        <w:jc w:val="center"/>
        <w:rPr>
          <w:rFonts w:eastAsiaTheme="minorHAnsi"/>
          <w:sz w:val="28"/>
          <w:szCs w:val="28"/>
          <w:lang w:eastAsia="en-US"/>
        </w:rPr>
      </w:pPr>
      <w:r w:rsidRPr="0030515C">
        <w:rPr>
          <w:rFonts w:eastAsiaTheme="minorHAnsi"/>
          <w:sz w:val="28"/>
          <w:szCs w:val="28"/>
          <w:lang w:eastAsia="en-US"/>
        </w:rPr>
        <w:t>(указывается вид национального объединения)</w:t>
      </w:r>
    </w:p>
    <w:p w:rsidR="00C2552A" w:rsidRPr="0030515C" w:rsidRDefault="00C2552A" w:rsidP="00C2552A">
      <w:pPr>
        <w:ind w:right="-2"/>
        <w:jc w:val="both"/>
        <w:rPr>
          <w:rFonts w:eastAsiaTheme="minorHAnsi"/>
          <w:sz w:val="28"/>
          <w:szCs w:val="28"/>
          <w:lang w:eastAsia="en-US"/>
        </w:rPr>
      </w:pPr>
      <w:r w:rsidRPr="0030515C">
        <w:rPr>
          <w:rFonts w:eastAsiaTheme="minorHAnsi"/>
          <w:sz w:val="28"/>
          <w:szCs w:val="28"/>
          <w:lang w:eastAsia="en-US"/>
        </w:rPr>
        <w:t>обращается в ____________________________________________________</w:t>
      </w:r>
    </w:p>
    <w:p w:rsidR="00C2552A" w:rsidRPr="0030515C" w:rsidRDefault="00C2552A" w:rsidP="00C2552A">
      <w:pPr>
        <w:ind w:left="1701" w:right="-2"/>
        <w:jc w:val="center"/>
        <w:rPr>
          <w:rFonts w:eastAsiaTheme="minorHAnsi"/>
          <w:sz w:val="28"/>
          <w:szCs w:val="28"/>
          <w:lang w:eastAsia="en-US"/>
        </w:rPr>
      </w:pPr>
      <w:r w:rsidRPr="0030515C">
        <w:rPr>
          <w:rFonts w:eastAsiaTheme="minorHAnsi"/>
          <w:sz w:val="28"/>
          <w:szCs w:val="28"/>
          <w:lang w:eastAsia="en-US"/>
        </w:rPr>
        <w:t>(указывается наименование кредитной организации)</w:t>
      </w:r>
    </w:p>
    <w:p w:rsidR="00C2552A" w:rsidRPr="0030515C" w:rsidRDefault="00C2552A" w:rsidP="00C2552A">
      <w:pPr>
        <w:ind w:right="-2"/>
        <w:jc w:val="both"/>
        <w:rPr>
          <w:rFonts w:eastAsiaTheme="minorHAnsi"/>
          <w:sz w:val="28"/>
          <w:szCs w:val="28"/>
          <w:lang w:eastAsia="en-US"/>
        </w:rPr>
      </w:pPr>
      <w:r w:rsidRPr="0030515C">
        <w:rPr>
          <w:rFonts w:eastAsiaTheme="minorHAnsi"/>
          <w:sz w:val="28"/>
          <w:szCs w:val="28"/>
          <w:lang w:eastAsia="en-US"/>
        </w:rPr>
        <w:t>с требованием о переводе средств компенсационного фонда возмещения вреда и компенсационного фонда обеспечения договорных обязательств, сформированных такой саморегулируемой организацией, на указанный ниже специальный счет Национального объединения саморегулируемых организаций, основанных на членстве лиц, ___________________________ ________________________________________________________________.</w:t>
      </w:r>
    </w:p>
    <w:p w:rsidR="00C2552A" w:rsidRPr="0030515C" w:rsidRDefault="00C2552A" w:rsidP="00C2552A">
      <w:pPr>
        <w:ind w:right="-2"/>
        <w:jc w:val="center"/>
        <w:rPr>
          <w:rFonts w:eastAsiaTheme="minorHAnsi"/>
          <w:sz w:val="28"/>
          <w:szCs w:val="28"/>
          <w:lang w:eastAsia="en-US"/>
        </w:rPr>
      </w:pPr>
      <w:r w:rsidRPr="0030515C">
        <w:rPr>
          <w:rFonts w:eastAsiaTheme="minorHAnsi"/>
          <w:sz w:val="28"/>
          <w:szCs w:val="28"/>
          <w:lang w:eastAsia="en-US"/>
        </w:rPr>
        <w:t>(указывается вид национального объединения)</w:t>
      </w:r>
    </w:p>
    <w:p w:rsidR="00240152" w:rsidRPr="0030515C" w:rsidRDefault="00C2552A" w:rsidP="00240152">
      <w:pPr>
        <w:ind w:right="-2" w:firstLine="709"/>
        <w:jc w:val="both"/>
        <w:rPr>
          <w:rFonts w:eastAsiaTheme="minorHAnsi"/>
          <w:sz w:val="28"/>
          <w:szCs w:val="28"/>
          <w:lang w:eastAsia="en-US"/>
        </w:rPr>
      </w:pPr>
      <w:r w:rsidRPr="0030515C">
        <w:rPr>
          <w:rFonts w:eastAsiaTheme="minorHAnsi"/>
          <w:sz w:val="28"/>
          <w:szCs w:val="28"/>
          <w:lang w:eastAsia="en-US"/>
        </w:rPr>
        <w:t xml:space="preserve">2. </w:t>
      </w:r>
      <w:r w:rsidR="00240152" w:rsidRPr="0030515C">
        <w:rPr>
          <w:rFonts w:eastAsiaTheme="minorHAnsi"/>
          <w:sz w:val="28"/>
          <w:szCs w:val="28"/>
          <w:lang w:eastAsia="en-US"/>
        </w:rPr>
        <w:t>Сведения о наименовании, адресе (месте нахождения) и виде саморегулируемой организации: ____________________________________ ____________________________________________________________________________________________________________________________________________________________________________________________.</w:t>
      </w:r>
    </w:p>
    <w:p w:rsidR="00240152" w:rsidRPr="0030515C" w:rsidRDefault="00240152" w:rsidP="00240152">
      <w:pPr>
        <w:ind w:right="-2" w:firstLine="709"/>
        <w:jc w:val="both"/>
        <w:rPr>
          <w:rFonts w:eastAsiaTheme="minorHAnsi"/>
          <w:sz w:val="28"/>
          <w:szCs w:val="28"/>
          <w:lang w:eastAsia="en-US"/>
        </w:rPr>
      </w:pPr>
      <w:r w:rsidRPr="0030515C">
        <w:rPr>
          <w:rFonts w:eastAsiaTheme="minorHAnsi"/>
          <w:sz w:val="28"/>
          <w:szCs w:val="28"/>
          <w:lang w:eastAsia="en-US"/>
        </w:rPr>
        <w:t>3. Сведения об основании исключения сведений о саморегулируемой организации из реестра саморегулируемых организаций: _______________ ________________________________________________________________</w:t>
      </w:r>
      <w:r w:rsidRPr="0030515C">
        <w:rPr>
          <w:rFonts w:eastAsiaTheme="minorHAnsi"/>
          <w:sz w:val="28"/>
          <w:szCs w:val="28"/>
          <w:lang w:eastAsia="en-US"/>
        </w:rPr>
        <w:lastRenderedPageBreak/>
        <w:t>_______________________________________________________________________________________________________________________________.</w:t>
      </w:r>
    </w:p>
    <w:p w:rsidR="00240152" w:rsidRPr="0030515C" w:rsidRDefault="00240152" w:rsidP="00240152">
      <w:pPr>
        <w:ind w:right="-2" w:firstLine="709"/>
        <w:jc w:val="both"/>
        <w:rPr>
          <w:rFonts w:eastAsiaTheme="minorHAnsi"/>
          <w:sz w:val="28"/>
          <w:szCs w:val="28"/>
          <w:lang w:eastAsia="en-US"/>
        </w:rPr>
      </w:pPr>
      <w:r w:rsidRPr="0030515C">
        <w:rPr>
          <w:rFonts w:eastAsiaTheme="minorHAnsi"/>
          <w:sz w:val="28"/>
          <w:szCs w:val="28"/>
          <w:lang w:eastAsia="en-US"/>
        </w:rPr>
        <w:t>4. Сведения об уведомлении органа государственного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____________________________________ _______________________________________________________________________________________________________________________________________________________________________________________________.</w:t>
      </w:r>
    </w:p>
    <w:p w:rsidR="00240152" w:rsidRPr="0030515C" w:rsidRDefault="00240152" w:rsidP="00240152">
      <w:pPr>
        <w:ind w:right="-2" w:firstLine="709"/>
        <w:jc w:val="both"/>
        <w:rPr>
          <w:rFonts w:eastAsiaTheme="minorHAnsi"/>
          <w:sz w:val="28"/>
          <w:szCs w:val="28"/>
          <w:lang w:eastAsia="en-US"/>
        </w:rPr>
      </w:pPr>
      <w:r w:rsidRPr="0030515C">
        <w:rPr>
          <w:rFonts w:eastAsiaTheme="minorHAnsi"/>
          <w:sz w:val="28"/>
          <w:szCs w:val="28"/>
          <w:lang w:eastAsia="en-US"/>
        </w:rPr>
        <w:t>5. Сведения о размере компенсационного фонда возмещения вреда, сформированного саморегулируемой организацией, сведения о которой исключены из государственного реестра саморегулируемых организаций:</w:t>
      </w:r>
      <w:r w:rsidRPr="0030515C">
        <w:rPr>
          <w:rFonts w:eastAsiaTheme="minorHAnsi"/>
          <w:sz w:val="28"/>
          <w:szCs w:val="28"/>
          <w:lang w:eastAsia="en-US"/>
        </w:rPr>
        <w:br/>
        <w:t>_______________________________________________________________.</w:t>
      </w:r>
    </w:p>
    <w:p w:rsidR="00240152" w:rsidRPr="0030515C" w:rsidRDefault="00240152" w:rsidP="00240152">
      <w:pPr>
        <w:ind w:right="-2" w:firstLine="709"/>
        <w:jc w:val="both"/>
        <w:rPr>
          <w:rFonts w:eastAsiaTheme="minorHAnsi"/>
          <w:sz w:val="28"/>
          <w:szCs w:val="28"/>
          <w:lang w:eastAsia="en-US"/>
        </w:rPr>
      </w:pPr>
      <w:r w:rsidRPr="0030515C">
        <w:rPr>
          <w:rFonts w:eastAsiaTheme="minorHAnsi"/>
          <w:sz w:val="28"/>
          <w:szCs w:val="28"/>
          <w:lang w:eastAsia="en-US"/>
        </w:rPr>
        <w:t>6. Сведения о размере средств компенсационного фонда обеспечения договорных обязательств, сформированного саморегулируемой организаций, сведения о которой исключены из государственного реестра саморегулируемых организаций (в случае формирования такого компенсационного фонда): _________________________________________ _____________________________________________________________.</w:t>
      </w:r>
    </w:p>
    <w:p w:rsidR="00240152" w:rsidRPr="0030515C" w:rsidRDefault="00240152" w:rsidP="00240152">
      <w:pPr>
        <w:ind w:right="-2" w:firstLine="709"/>
        <w:jc w:val="both"/>
        <w:rPr>
          <w:rFonts w:eastAsiaTheme="minorHAnsi"/>
          <w:sz w:val="28"/>
          <w:szCs w:val="28"/>
          <w:lang w:eastAsia="en-US"/>
        </w:rPr>
      </w:pPr>
      <w:r w:rsidRPr="0030515C">
        <w:rPr>
          <w:rFonts w:eastAsiaTheme="minorHAnsi"/>
          <w:sz w:val="28"/>
          <w:szCs w:val="28"/>
          <w:lang w:eastAsia="en-US"/>
        </w:rPr>
        <w:t>7. Сведения о специальном банковском счете (счетах) Национального объединения саморегулируемых организаций: __________ _______________________________________________________________.</w:t>
      </w:r>
    </w:p>
    <w:p w:rsidR="00240152" w:rsidRPr="0030515C" w:rsidRDefault="00240152" w:rsidP="00240152">
      <w:pPr>
        <w:ind w:right="-2"/>
        <w:jc w:val="both"/>
        <w:rPr>
          <w:rFonts w:eastAsiaTheme="minorHAnsi"/>
          <w:sz w:val="28"/>
          <w:szCs w:val="28"/>
          <w:lang w:eastAsia="en-US"/>
        </w:rPr>
      </w:pPr>
    </w:p>
    <w:p w:rsidR="00240152" w:rsidRPr="0030515C" w:rsidRDefault="00240152" w:rsidP="00240152">
      <w:pPr>
        <w:ind w:right="-2"/>
        <w:jc w:val="both"/>
        <w:rPr>
          <w:rFonts w:eastAsiaTheme="minorHAnsi"/>
          <w:sz w:val="28"/>
          <w:szCs w:val="28"/>
          <w:lang w:eastAsia="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30515C" w:rsidRPr="0030515C" w:rsidTr="00240152">
        <w:tc>
          <w:tcPr>
            <w:tcW w:w="4643" w:type="dxa"/>
          </w:tcPr>
          <w:p w:rsidR="00240152" w:rsidRPr="0030515C" w:rsidRDefault="00240152" w:rsidP="00240152">
            <w:pPr>
              <w:ind w:right="-2"/>
              <w:jc w:val="both"/>
              <w:rPr>
                <w:rFonts w:eastAsiaTheme="minorHAnsi"/>
                <w:sz w:val="28"/>
                <w:szCs w:val="28"/>
                <w:lang w:eastAsia="en-US"/>
              </w:rPr>
            </w:pPr>
            <w:r w:rsidRPr="0030515C">
              <w:rPr>
                <w:rFonts w:eastAsiaTheme="minorHAnsi"/>
                <w:sz w:val="28"/>
                <w:szCs w:val="28"/>
                <w:lang w:eastAsia="en-US"/>
              </w:rPr>
              <w:t>Исполнитель ___________________</w:t>
            </w:r>
          </w:p>
        </w:tc>
        <w:tc>
          <w:tcPr>
            <w:tcW w:w="4643" w:type="dxa"/>
          </w:tcPr>
          <w:p w:rsidR="00240152" w:rsidRPr="0030515C" w:rsidRDefault="00240152" w:rsidP="00240152">
            <w:pPr>
              <w:ind w:right="-2"/>
              <w:jc w:val="both"/>
              <w:rPr>
                <w:rFonts w:eastAsiaTheme="minorHAnsi"/>
                <w:sz w:val="28"/>
                <w:szCs w:val="28"/>
                <w:lang w:eastAsia="en-US"/>
              </w:rPr>
            </w:pPr>
            <w:r w:rsidRPr="0030515C">
              <w:rPr>
                <w:rFonts w:eastAsiaTheme="minorHAnsi"/>
                <w:sz w:val="28"/>
                <w:szCs w:val="28"/>
                <w:lang w:eastAsia="en-US"/>
              </w:rPr>
              <w:t>Телефон _______________________</w:t>
            </w:r>
          </w:p>
        </w:tc>
      </w:tr>
      <w:tr w:rsidR="0030515C" w:rsidRPr="0030515C" w:rsidTr="00240152">
        <w:tc>
          <w:tcPr>
            <w:tcW w:w="4643" w:type="dxa"/>
          </w:tcPr>
          <w:p w:rsidR="00240152" w:rsidRPr="0030515C" w:rsidRDefault="00240152" w:rsidP="00240152">
            <w:pPr>
              <w:ind w:right="-2"/>
              <w:jc w:val="both"/>
              <w:rPr>
                <w:rFonts w:eastAsiaTheme="minorHAnsi"/>
                <w:sz w:val="28"/>
                <w:szCs w:val="28"/>
                <w:lang w:eastAsia="en-US"/>
              </w:rPr>
            </w:pPr>
          </w:p>
          <w:p w:rsidR="00240152" w:rsidRPr="0030515C" w:rsidRDefault="00240152" w:rsidP="00240152">
            <w:pPr>
              <w:ind w:right="-2"/>
              <w:jc w:val="both"/>
              <w:rPr>
                <w:rFonts w:eastAsiaTheme="minorHAnsi"/>
                <w:sz w:val="28"/>
                <w:szCs w:val="28"/>
                <w:lang w:eastAsia="en-US"/>
              </w:rPr>
            </w:pPr>
          </w:p>
          <w:p w:rsidR="00240152" w:rsidRPr="0030515C" w:rsidRDefault="00240152" w:rsidP="00240152">
            <w:pPr>
              <w:ind w:right="-2"/>
              <w:jc w:val="both"/>
              <w:rPr>
                <w:rFonts w:eastAsiaTheme="minorHAnsi"/>
                <w:sz w:val="28"/>
                <w:szCs w:val="28"/>
                <w:lang w:eastAsia="en-US"/>
              </w:rPr>
            </w:pPr>
            <w:r w:rsidRPr="0030515C">
              <w:rPr>
                <w:rFonts w:eastAsiaTheme="minorHAnsi"/>
                <w:sz w:val="28"/>
                <w:szCs w:val="28"/>
                <w:lang w:eastAsia="en-US"/>
              </w:rPr>
              <w:t>Получено:</w:t>
            </w:r>
          </w:p>
        </w:tc>
        <w:tc>
          <w:tcPr>
            <w:tcW w:w="4643" w:type="dxa"/>
          </w:tcPr>
          <w:p w:rsidR="00240152" w:rsidRPr="0030515C" w:rsidRDefault="00240152" w:rsidP="00240152">
            <w:pPr>
              <w:ind w:right="-2"/>
              <w:jc w:val="both"/>
              <w:rPr>
                <w:rFonts w:eastAsiaTheme="minorHAnsi"/>
                <w:sz w:val="28"/>
                <w:szCs w:val="28"/>
                <w:lang w:eastAsia="en-US"/>
              </w:rPr>
            </w:pPr>
          </w:p>
        </w:tc>
      </w:tr>
      <w:tr w:rsidR="00240152" w:rsidRPr="0030515C" w:rsidTr="00240152">
        <w:tc>
          <w:tcPr>
            <w:tcW w:w="4643" w:type="dxa"/>
          </w:tcPr>
          <w:p w:rsidR="00240152" w:rsidRPr="0030515C" w:rsidRDefault="00240152" w:rsidP="00240152">
            <w:pPr>
              <w:ind w:right="-2"/>
              <w:jc w:val="both"/>
              <w:rPr>
                <w:rFonts w:eastAsiaTheme="minorHAnsi"/>
                <w:sz w:val="28"/>
                <w:szCs w:val="28"/>
                <w:lang w:eastAsia="en-US"/>
              </w:rPr>
            </w:pPr>
          </w:p>
          <w:p w:rsidR="00240152" w:rsidRPr="0030515C" w:rsidRDefault="00240152" w:rsidP="00240152">
            <w:pPr>
              <w:ind w:right="-2"/>
              <w:jc w:val="both"/>
              <w:rPr>
                <w:rFonts w:eastAsiaTheme="minorHAnsi"/>
                <w:sz w:val="28"/>
                <w:szCs w:val="28"/>
                <w:lang w:eastAsia="en-US"/>
              </w:rPr>
            </w:pPr>
          </w:p>
          <w:p w:rsidR="00240152" w:rsidRPr="0030515C" w:rsidRDefault="00240152" w:rsidP="00240152">
            <w:pPr>
              <w:ind w:right="-2"/>
              <w:jc w:val="both"/>
              <w:rPr>
                <w:rFonts w:eastAsiaTheme="minorHAnsi"/>
                <w:sz w:val="28"/>
                <w:szCs w:val="28"/>
                <w:lang w:eastAsia="en-US"/>
              </w:rPr>
            </w:pPr>
            <w:r w:rsidRPr="0030515C">
              <w:rPr>
                <w:rFonts w:eastAsiaTheme="minorHAnsi"/>
                <w:sz w:val="28"/>
                <w:szCs w:val="28"/>
                <w:lang w:eastAsia="en-US"/>
              </w:rPr>
              <w:t>_______________________________</w:t>
            </w:r>
          </w:p>
          <w:p w:rsidR="00240152" w:rsidRPr="0030515C" w:rsidRDefault="00240152" w:rsidP="00240152">
            <w:pPr>
              <w:ind w:right="-2"/>
              <w:jc w:val="center"/>
              <w:rPr>
                <w:rFonts w:eastAsiaTheme="minorHAnsi"/>
                <w:sz w:val="28"/>
                <w:szCs w:val="28"/>
                <w:lang w:eastAsia="en-US"/>
              </w:rPr>
            </w:pPr>
            <w:r w:rsidRPr="0030515C">
              <w:rPr>
                <w:rFonts w:eastAsiaTheme="minorHAnsi"/>
                <w:sz w:val="28"/>
                <w:szCs w:val="28"/>
                <w:lang w:eastAsia="en-US"/>
              </w:rPr>
              <w:t>(подпись, дата получения)</w:t>
            </w:r>
          </w:p>
        </w:tc>
        <w:tc>
          <w:tcPr>
            <w:tcW w:w="4643" w:type="dxa"/>
          </w:tcPr>
          <w:p w:rsidR="00240152" w:rsidRPr="0030515C" w:rsidRDefault="00240152" w:rsidP="00240152">
            <w:pPr>
              <w:ind w:right="-2"/>
              <w:jc w:val="both"/>
              <w:rPr>
                <w:rFonts w:eastAsiaTheme="minorHAnsi"/>
                <w:sz w:val="28"/>
                <w:szCs w:val="28"/>
                <w:lang w:eastAsia="en-US"/>
              </w:rPr>
            </w:pPr>
          </w:p>
          <w:p w:rsidR="00240152" w:rsidRPr="0030515C" w:rsidRDefault="00240152" w:rsidP="00240152">
            <w:pPr>
              <w:ind w:right="-2"/>
              <w:jc w:val="both"/>
              <w:rPr>
                <w:rFonts w:eastAsiaTheme="minorHAnsi"/>
                <w:sz w:val="28"/>
                <w:szCs w:val="28"/>
                <w:lang w:eastAsia="en-US"/>
              </w:rPr>
            </w:pPr>
          </w:p>
          <w:p w:rsidR="00240152" w:rsidRPr="0030515C" w:rsidRDefault="00240152" w:rsidP="00240152">
            <w:pPr>
              <w:ind w:right="-2"/>
              <w:jc w:val="both"/>
              <w:rPr>
                <w:rFonts w:eastAsiaTheme="minorHAnsi"/>
                <w:sz w:val="28"/>
                <w:szCs w:val="28"/>
                <w:lang w:eastAsia="en-US"/>
              </w:rPr>
            </w:pPr>
            <w:r w:rsidRPr="0030515C">
              <w:rPr>
                <w:rFonts w:eastAsiaTheme="minorHAnsi"/>
                <w:sz w:val="28"/>
                <w:szCs w:val="28"/>
                <w:lang w:eastAsia="en-US"/>
              </w:rPr>
              <w:t>_______________________________</w:t>
            </w:r>
          </w:p>
          <w:p w:rsidR="00240152" w:rsidRPr="0030515C" w:rsidRDefault="00240152" w:rsidP="00240152">
            <w:pPr>
              <w:ind w:right="-2"/>
              <w:jc w:val="center"/>
              <w:rPr>
                <w:rFonts w:eastAsiaTheme="minorHAnsi"/>
                <w:sz w:val="28"/>
                <w:szCs w:val="28"/>
                <w:lang w:eastAsia="en-US"/>
              </w:rPr>
            </w:pPr>
            <w:r w:rsidRPr="0030515C">
              <w:rPr>
                <w:rFonts w:eastAsiaTheme="minorHAnsi"/>
                <w:sz w:val="28"/>
                <w:szCs w:val="28"/>
                <w:lang w:eastAsia="en-US"/>
              </w:rPr>
              <w:t>(Ф.И.О. и должность получившего требование ответственного сотрудника кредитной организации</w:t>
            </w:r>
          </w:p>
        </w:tc>
      </w:tr>
    </w:tbl>
    <w:p w:rsidR="00240152" w:rsidRPr="0030515C" w:rsidRDefault="00240152" w:rsidP="00240152">
      <w:pPr>
        <w:ind w:right="-2"/>
        <w:jc w:val="both"/>
        <w:rPr>
          <w:rFonts w:eastAsiaTheme="minorHAnsi"/>
          <w:sz w:val="28"/>
          <w:szCs w:val="28"/>
          <w:lang w:eastAsia="en-US"/>
        </w:rPr>
      </w:pPr>
    </w:p>
    <w:sectPr w:rsidR="00240152" w:rsidRPr="0030515C" w:rsidSect="005D1103">
      <w:headerReference w:type="default" r:id="rId11"/>
      <w:footerReference w:type="default" r:id="rId12"/>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05B" w:rsidRDefault="0007205B">
      <w:r>
        <w:separator/>
      </w:r>
    </w:p>
  </w:endnote>
  <w:endnote w:type="continuationSeparator" w:id="0">
    <w:p w:rsidR="0007205B" w:rsidRDefault="0007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99" w:rsidRDefault="00171C99">
    <w:pPr>
      <w:pStyle w:val="a5"/>
      <w:jc w:val="right"/>
    </w:pPr>
  </w:p>
  <w:p w:rsidR="00171C99" w:rsidRDefault="00171C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05B" w:rsidRDefault="0007205B">
      <w:r>
        <w:separator/>
      </w:r>
    </w:p>
  </w:footnote>
  <w:footnote w:type="continuationSeparator" w:id="0">
    <w:p w:rsidR="0007205B" w:rsidRDefault="00072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21102"/>
      <w:docPartObj>
        <w:docPartGallery w:val="Page Numbers (Top of Page)"/>
        <w:docPartUnique/>
      </w:docPartObj>
    </w:sdtPr>
    <w:sdtEndPr/>
    <w:sdtContent>
      <w:p w:rsidR="005D1103" w:rsidRDefault="005D1103">
        <w:pPr>
          <w:pStyle w:val="a3"/>
          <w:jc w:val="center"/>
        </w:pPr>
        <w:r>
          <w:fldChar w:fldCharType="begin"/>
        </w:r>
        <w:r>
          <w:instrText>PAGE   \* MERGEFORMAT</w:instrText>
        </w:r>
        <w:r>
          <w:fldChar w:fldCharType="separate"/>
        </w:r>
        <w:r w:rsidR="00B92453">
          <w:rPr>
            <w:noProof/>
          </w:rPr>
          <w:t>2</w:t>
        </w:r>
        <w:r>
          <w:fldChar w:fldCharType="end"/>
        </w:r>
      </w:p>
    </w:sdtContent>
  </w:sdt>
  <w:p w:rsidR="005D1103" w:rsidRDefault="005D11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CFC"/>
    <w:multiLevelType w:val="hybridMultilevel"/>
    <w:tmpl w:val="2EE2E93A"/>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73A5C59"/>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AC01F7"/>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4E440C"/>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8AC3958"/>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208B20A1"/>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255D124D"/>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8532F18"/>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8AF70BE"/>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30EA2C6D"/>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31A5441E"/>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35665799"/>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BAA3712"/>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D33A32"/>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3170E6A"/>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48E30212"/>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49046B92"/>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8F271C"/>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525247CC"/>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15:restartNumberingAfterBreak="0">
    <w:nsid w:val="54CF5C85"/>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593870A4"/>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60DB6D96"/>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65E96504"/>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69232529"/>
    <w:multiLevelType w:val="hybridMultilevel"/>
    <w:tmpl w:val="D6480AE6"/>
    <w:lvl w:ilvl="0" w:tplc="FAB46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9419A0"/>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6E266F33"/>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714656A0"/>
    <w:multiLevelType w:val="hybridMultilevel"/>
    <w:tmpl w:val="207C90FE"/>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8617CA"/>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780950F8"/>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15:restartNumberingAfterBreak="0">
    <w:nsid w:val="7D0F78CA"/>
    <w:multiLevelType w:val="hybridMultilevel"/>
    <w:tmpl w:val="8160E38C"/>
    <w:lvl w:ilvl="0" w:tplc="63983062">
      <w:start w:val="1"/>
      <w:numFmt w:val="decimal"/>
      <w:lvlText w:val="%1."/>
      <w:lvlJc w:val="left"/>
      <w:pPr>
        <w:ind w:left="5180" w:hanging="360"/>
      </w:pPr>
      <w:rPr>
        <w:rFonts w:cs="Times New Roman" w:hint="default"/>
      </w:rPr>
    </w:lvl>
    <w:lvl w:ilvl="1" w:tplc="04190019" w:tentative="1">
      <w:start w:val="1"/>
      <w:numFmt w:val="lowerLetter"/>
      <w:lvlText w:val="%2."/>
      <w:lvlJc w:val="left"/>
      <w:pPr>
        <w:ind w:left="5900" w:hanging="360"/>
      </w:pPr>
      <w:rPr>
        <w:rFonts w:cs="Times New Roman"/>
      </w:rPr>
    </w:lvl>
    <w:lvl w:ilvl="2" w:tplc="0419001B" w:tentative="1">
      <w:start w:val="1"/>
      <w:numFmt w:val="lowerRoman"/>
      <w:lvlText w:val="%3."/>
      <w:lvlJc w:val="right"/>
      <w:pPr>
        <w:ind w:left="6620" w:hanging="180"/>
      </w:pPr>
      <w:rPr>
        <w:rFonts w:cs="Times New Roman"/>
      </w:rPr>
    </w:lvl>
    <w:lvl w:ilvl="3" w:tplc="0419000F" w:tentative="1">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30" w15:restartNumberingAfterBreak="0">
    <w:nsid w:val="7F064CC9"/>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15:restartNumberingAfterBreak="0">
    <w:nsid w:val="7F721416"/>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9"/>
  </w:num>
  <w:num w:numId="2">
    <w:abstractNumId w:val="17"/>
  </w:num>
  <w:num w:numId="3">
    <w:abstractNumId w:val="30"/>
  </w:num>
  <w:num w:numId="4">
    <w:abstractNumId w:val="8"/>
  </w:num>
  <w:num w:numId="5">
    <w:abstractNumId w:val="0"/>
  </w:num>
  <w:num w:numId="6">
    <w:abstractNumId w:val="2"/>
  </w:num>
  <w:num w:numId="7">
    <w:abstractNumId w:val="16"/>
  </w:num>
  <w:num w:numId="8">
    <w:abstractNumId w:val="7"/>
  </w:num>
  <w:num w:numId="9">
    <w:abstractNumId w:val="28"/>
  </w:num>
  <w:num w:numId="10">
    <w:abstractNumId w:val="27"/>
  </w:num>
  <w:num w:numId="11">
    <w:abstractNumId w:val="15"/>
  </w:num>
  <w:num w:numId="12">
    <w:abstractNumId w:val="5"/>
  </w:num>
  <w:num w:numId="13">
    <w:abstractNumId w:val="31"/>
  </w:num>
  <w:num w:numId="14">
    <w:abstractNumId w:val="11"/>
  </w:num>
  <w:num w:numId="15">
    <w:abstractNumId w:val="20"/>
  </w:num>
  <w:num w:numId="16">
    <w:abstractNumId w:val="4"/>
  </w:num>
  <w:num w:numId="17">
    <w:abstractNumId w:val="19"/>
  </w:num>
  <w:num w:numId="18">
    <w:abstractNumId w:val="26"/>
  </w:num>
  <w:num w:numId="19">
    <w:abstractNumId w:val="1"/>
  </w:num>
  <w:num w:numId="20">
    <w:abstractNumId w:val="9"/>
  </w:num>
  <w:num w:numId="21">
    <w:abstractNumId w:val="3"/>
  </w:num>
  <w:num w:numId="22">
    <w:abstractNumId w:val="14"/>
  </w:num>
  <w:num w:numId="23">
    <w:abstractNumId w:val="12"/>
  </w:num>
  <w:num w:numId="24">
    <w:abstractNumId w:val="24"/>
  </w:num>
  <w:num w:numId="25">
    <w:abstractNumId w:val="21"/>
  </w:num>
  <w:num w:numId="26">
    <w:abstractNumId w:val="18"/>
  </w:num>
  <w:num w:numId="27">
    <w:abstractNumId w:val="23"/>
  </w:num>
  <w:num w:numId="28">
    <w:abstractNumId w:val="6"/>
  </w:num>
  <w:num w:numId="29">
    <w:abstractNumId w:val="22"/>
  </w:num>
  <w:num w:numId="30">
    <w:abstractNumId w:val="13"/>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4D"/>
    <w:rsid w:val="000671D5"/>
    <w:rsid w:val="0007205B"/>
    <w:rsid w:val="00072B1C"/>
    <w:rsid w:val="000B5AD9"/>
    <w:rsid w:val="000D04B2"/>
    <w:rsid w:val="00144F00"/>
    <w:rsid w:val="00171C99"/>
    <w:rsid w:val="0018298E"/>
    <w:rsid w:val="001E0421"/>
    <w:rsid w:val="00240152"/>
    <w:rsid w:val="00255CA7"/>
    <w:rsid w:val="00260235"/>
    <w:rsid w:val="00274DFE"/>
    <w:rsid w:val="002948E0"/>
    <w:rsid w:val="002F217B"/>
    <w:rsid w:val="0030515C"/>
    <w:rsid w:val="00325EA7"/>
    <w:rsid w:val="00367005"/>
    <w:rsid w:val="003B7496"/>
    <w:rsid w:val="003C64BF"/>
    <w:rsid w:val="003D46BE"/>
    <w:rsid w:val="003D7224"/>
    <w:rsid w:val="003E7426"/>
    <w:rsid w:val="003F6FAA"/>
    <w:rsid w:val="0043432C"/>
    <w:rsid w:val="00437375"/>
    <w:rsid w:val="00493204"/>
    <w:rsid w:val="004E5619"/>
    <w:rsid w:val="004E6C7C"/>
    <w:rsid w:val="00506A7D"/>
    <w:rsid w:val="00537E81"/>
    <w:rsid w:val="00543F34"/>
    <w:rsid w:val="005A018E"/>
    <w:rsid w:val="005D1103"/>
    <w:rsid w:val="005E0DB1"/>
    <w:rsid w:val="005E5208"/>
    <w:rsid w:val="00631929"/>
    <w:rsid w:val="0066708F"/>
    <w:rsid w:val="00680693"/>
    <w:rsid w:val="006D2913"/>
    <w:rsid w:val="006E350B"/>
    <w:rsid w:val="00706DE0"/>
    <w:rsid w:val="007246A8"/>
    <w:rsid w:val="00730DBC"/>
    <w:rsid w:val="00753C8C"/>
    <w:rsid w:val="007543DE"/>
    <w:rsid w:val="00787821"/>
    <w:rsid w:val="007A0BDA"/>
    <w:rsid w:val="007D31E1"/>
    <w:rsid w:val="007F6D4D"/>
    <w:rsid w:val="00802BB1"/>
    <w:rsid w:val="00820D46"/>
    <w:rsid w:val="008568C3"/>
    <w:rsid w:val="00871047"/>
    <w:rsid w:val="00885224"/>
    <w:rsid w:val="008A7A03"/>
    <w:rsid w:val="008F4ED9"/>
    <w:rsid w:val="009404B5"/>
    <w:rsid w:val="0095461E"/>
    <w:rsid w:val="00984FCF"/>
    <w:rsid w:val="009B4963"/>
    <w:rsid w:val="00A111A6"/>
    <w:rsid w:val="00A33E2F"/>
    <w:rsid w:val="00A47F92"/>
    <w:rsid w:val="00A74FA6"/>
    <w:rsid w:val="00A7743C"/>
    <w:rsid w:val="00A8159E"/>
    <w:rsid w:val="00AB1E62"/>
    <w:rsid w:val="00AB5A6F"/>
    <w:rsid w:val="00AC5EAC"/>
    <w:rsid w:val="00AE5A20"/>
    <w:rsid w:val="00AF01E5"/>
    <w:rsid w:val="00B2695C"/>
    <w:rsid w:val="00B34C64"/>
    <w:rsid w:val="00B81CEF"/>
    <w:rsid w:val="00B92453"/>
    <w:rsid w:val="00BF2779"/>
    <w:rsid w:val="00C03A94"/>
    <w:rsid w:val="00C2552A"/>
    <w:rsid w:val="00C34B7E"/>
    <w:rsid w:val="00C61EB3"/>
    <w:rsid w:val="00C669F7"/>
    <w:rsid w:val="00C755D5"/>
    <w:rsid w:val="00CC0240"/>
    <w:rsid w:val="00CC403B"/>
    <w:rsid w:val="00CD27C3"/>
    <w:rsid w:val="00CD2B58"/>
    <w:rsid w:val="00D27773"/>
    <w:rsid w:val="00D3296E"/>
    <w:rsid w:val="00E03E7B"/>
    <w:rsid w:val="00E14B01"/>
    <w:rsid w:val="00E4648F"/>
    <w:rsid w:val="00E82AD1"/>
    <w:rsid w:val="00E94BDA"/>
    <w:rsid w:val="00EB756C"/>
    <w:rsid w:val="00EE064D"/>
    <w:rsid w:val="00F239A5"/>
    <w:rsid w:val="00F77621"/>
    <w:rsid w:val="00FB1DF3"/>
    <w:rsid w:val="00FB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B9CE3-70BF-4252-A90D-94869DE8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F9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602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7F92"/>
    <w:pPr>
      <w:keepNext/>
      <w:autoSpaceDE w:val="0"/>
      <w:autoSpaceDN w:val="0"/>
      <w:adjustRightInd w:val="0"/>
      <w:jc w:val="center"/>
      <w:outlineLvl w:val="1"/>
    </w:pPr>
    <w:rPr>
      <w:b/>
      <w:bCs/>
      <w:sz w:val="32"/>
      <w:szCs w:val="22"/>
    </w:rPr>
  </w:style>
  <w:style w:type="paragraph" w:styleId="3">
    <w:name w:val="heading 3"/>
    <w:basedOn w:val="a"/>
    <w:next w:val="a"/>
    <w:link w:val="30"/>
    <w:qFormat/>
    <w:rsid w:val="00A47F92"/>
    <w:pPr>
      <w:keepNext/>
      <w:autoSpaceDE w:val="0"/>
      <w:autoSpaceDN w:val="0"/>
      <w:adjustRightInd w:val="0"/>
      <w:jc w:val="center"/>
      <w:outlineLvl w:val="2"/>
    </w:pPr>
    <w:rPr>
      <w:sz w:val="32"/>
      <w:szCs w:val="22"/>
    </w:rPr>
  </w:style>
  <w:style w:type="paragraph" w:styleId="4">
    <w:name w:val="heading 4"/>
    <w:basedOn w:val="a"/>
    <w:next w:val="a"/>
    <w:link w:val="40"/>
    <w:qFormat/>
    <w:rsid w:val="00A47F92"/>
    <w:pPr>
      <w:keepNext/>
      <w:autoSpaceDE w:val="0"/>
      <w:autoSpaceDN w:val="0"/>
      <w:adjustRightInd w:val="0"/>
      <w:jc w:val="center"/>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23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47F92"/>
    <w:rPr>
      <w:rFonts w:ascii="Times New Roman" w:eastAsia="Calibri" w:hAnsi="Times New Roman" w:cs="Times New Roman"/>
      <w:b/>
      <w:bCs/>
      <w:sz w:val="32"/>
      <w:lang w:eastAsia="ru-RU"/>
    </w:rPr>
  </w:style>
  <w:style w:type="character" w:customStyle="1" w:styleId="30">
    <w:name w:val="Заголовок 3 Знак"/>
    <w:basedOn w:val="a0"/>
    <w:link w:val="3"/>
    <w:rsid w:val="00A47F92"/>
    <w:rPr>
      <w:rFonts w:ascii="Times New Roman" w:eastAsia="Calibri" w:hAnsi="Times New Roman" w:cs="Times New Roman"/>
      <w:sz w:val="32"/>
      <w:lang w:eastAsia="ru-RU"/>
    </w:rPr>
  </w:style>
  <w:style w:type="character" w:customStyle="1" w:styleId="40">
    <w:name w:val="Заголовок 4 Знак"/>
    <w:basedOn w:val="a0"/>
    <w:link w:val="4"/>
    <w:rsid w:val="00A47F92"/>
    <w:rPr>
      <w:rFonts w:ascii="Times New Roman" w:eastAsia="Calibri" w:hAnsi="Times New Roman" w:cs="Times New Roman"/>
      <w:sz w:val="28"/>
      <w:lang w:eastAsia="ru-RU"/>
    </w:rPr>
  </w:style>
  <w:style w:type="paragraph" w:customStyle="1" w:styleId="ConsPlusNormal">
    <w:name w:val="ConsPlusNormal"/>
    <w:rsid w:val="00A47F92"/>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1">
    <w:name w:val="Абзац списка1"/>
    <w:basedOn w:val="a"/>
    <w:rsid w:val="00A47F92"/>
    <w:pPr>
      <w:ind w:left="720"/>
      <w:contextualSpacing/>
    </w:pPr>
  </w:style>
  <w:style w:type="paragraph" w:customStyle="1" w:styleId="21">
    <w:name w:val="Абзац списка2"/>
    <w:basedOn w:val="a"/>
    <w:rsid w:val="00A47F92"/>
    <w:pPr>
      <w:ind w:left="720"/>
      <w:contextualSpacing/>
    </w:pPr>
  </w:style>
  <w:style w:type="paragraph" w:styleId="a3">
    <w:name w:val="header"/>
    <w:basedOn w:val="a"/>
    <w:link w:val="a4"/>
    <w:uiPriority w:val="99"/>
    <w:unhideWhenUsed/>
    <w:rsid w:val="00A47F92"/>
    <w:pPr>
      <w:tabs>
        <w:tab w:val="center" w:pos="4677"/>
        <w:tab w:val="right" w:pos="9355"/>
      </w:tabs>
    </w:pPr>
  </w:style>
  <w:style w:type="character" w:customStyle="1" w:styleId="a4">
    <w:name w:val="Верхний колонтитул Знак"/>
    <w:basedOn w:val="a0"/>
    <w:link w:val="a3"/>
    <w:uiPriority w:val="99"/>
    <w:rsid w:val="00A47F92"/>
    <w:rPr>
      <w:rFonts w:ascii="Times New Roman" w:eastAsia="Calibri" w:hAnsi="Times New Roman" w:cs="Times New Roman"/>
      <w:sz w:val="24"/>
      <w:szCs w:val="24"/>
      <w:lang w:eastAsia="ru-RU"/>
    </w:rPr>
  </w:style>
  <w:style w:type="paragraph" w:styleId="a5">
    <w:name w:val="footer"/>
    <w:basedOn w:val="a"/>
    <w:link w:val="a6"/>
    <w:uiPriority w:val="99"/>
    <w:unhideWhenUsed/>
    <w:rsid w:val="00A47F92"/>
    <w:pPr>
      <w:tabs>
        <w:tab w:val="center" w:pos="4677"/>
        <w:tab w:val="right" w:pos="9355"/>
      </w:tabs>
    </w:pPr>
  </w:style>
  <w:style w:type="character" w:customStyle="1" w:styleId="a6">
    <w:name w:val="Нижний колонтитул Знак"/>
    <w:basedOn w:val="a0"/>
    <w:link w:val="a5"/>
    <w:uiPriority w:val="99"/>
    <w:rsid w:val="00A47F92"/>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A47F92"/>
    <w:rPr>
      <w:rFonts w:ascii="Tahoma" w:hAnsi="Tahoma" w:cs="Tahoma"/>
      <w:sz w:val="16"/>
      <w:szCs w:val="16"/>
    </w:rPr>
  </w:style>
  <w:style w:type="character" w:customStyle="1" w:styleId="a8">
    <w:name w:val="Текст выноски Знак"/>
    <w:basedOn w:val="a0"/>
    <w:link w:val="a7"/>
    <w:uiPriority w:val="99"/>
    <w:semiHidden/>
    <w:rsid w:val="00A47F92"/>
    <w:rPr>
      <w:rFonts w:ascii="Tahoma" w:eastAsia="Calibri" w:hAnsi="Tahoma" w:cs="Tahoma"/>
      <w:sz w:val="16"/>
      <w:szCs w:val="16"/>
      <w:lang w:eastAsia="ru-RU"/>
    </w:rPr>
  </w:style>
  <w:style w:type="character" w:styleId="a9">
    <w:name w:val="annotation reference"/>
    <w:basedOn w:val="a0"/>
    <w:uiPriority w:val="99"/>
    <w:semiHidden/>
    <w:unhideWhenUsed/>
    <w:rsid w:val="00A47F92"/>
    <w:rPr>
      <w:sz w:val="16"/>
      <w:szCs w:val="16"/>
    </w:rPr>
  </w:style>
  <w:style w:type="paragraph" w:styleId="aa">
    <w:name w:val="annotation text"/>
    <w:basedOn w:val="a"/>
    <w:link w:val="ab"/>
    <w:uiPriority w:val="99"/>
    <w:semiHidden/>
    <w:unhideWhenUsed/>
    <w:rsid w:val="00A47F92"/>
    <w:rPr>
      <w:sz w:val="20"/>
      <w:szCs w:val="20"/>
    </w:rPr>
  </w:style>
  <w:style w:type="character" w:customStyle="1" w:styleId="ab">
    <w:name w:val="Текст примечания Знак"/>
    <w:basedOn w:val="a0"/>
    <w:link w:val="aa"/>
    <w:uiPriority w:val="99"/>
    <w:semiHidden/>
    <w:rsid w:val="00A47F92"/>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A47F92"/>
    <w:rPr>
      <w:b/>
      <w:bCs/>
    </w:rPr>
  </w:style>
  <w:style w:type="character" w:customStyle="1" w:styleId="ad">
    <w:name w:val="Тема примечания Знак"/>
    <w:basedOn w:val="ab"/>
    <w:link w:val="ac"/>
    <w:uiPriority w:val="99"/>
    <w:semiHidden/>
    <w:rsid w:val="00A47F92"/>
    <w:rPr>
      <w:rFonts w:ascii="Times New Roman" w:eastAsia="Calibri" w:hAnsi="Times New Roman" w:cs="Times New Roman"/>
      <w:b/>
      <w:bCs/>
      <w:sz w:val="20"/>
      <w:szCs w:val="20"/>
      <w:lang w:eastAsia="ru-RU"/>
    </w:rPr>
  </w:style>
  <w:style w:type="paragraph" w:styleId="ae">
    <w:name w:val="List Paragraph"/>
    <w:basedOn w:val="a"/>
    <w:uiPriority w:val="34"/>
    <w:qFormat/>
    <w:rsid w:val="00A47F92"/>
    <w:pPr>
      <w:ind w:left="720"/>
      <w:contextualSpacing/>
    </w:pPr>
  </w:style>
  <w:style w:type="paragraph" w:styleId="af">
    <w:name w:val="Revision"/>
    <w:hidden/>
    <w:uiPriority w:val="99"/>
    <w:semiHidden/>
    <w:rsid w:val="00A47F92"/>
    <w:pPr>
      <w:spacing w:after="0" w:line="240" w:lineRule="auto"/>
    </w:pPr>
    <w:rPr>
      <w:rFonts w:ascii="Times New Roman" w:eastAsia="Calibri" w:hAnsi="Times New Roman" w:cs="Times New Roman"/>
      <w:sz w:val="24"/>
      <w:szCs w:val="24"/>
      <w:lang w:eastAsia="ru-RU"/>
    </w:rPr>
  </w:style>
  <w:style w:type="table" w:styleId="af0">
    <w:name w:val="Table Grid"/>
    <w:basedOn w:val="a1"/>
    <w:uiPriority w:val="39"/>
    <w:rsid w:val="00802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9A6486A3832B37BE5AB716C1791DF8BE242C56F861A6990738C3210D9U5eB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E020-5C59-4C33-BAB4-2377AC33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Нестеров Сергей Сергеевич</cp:lastModifiedBy>
  <cp:revision>3</cp:revision>
  <cp:lastPrinted>2016-09-15T12:28:00Z</cp:lastPrinted>
  <dcterms:created xsi:type="dcterms:W3CDTF">2016-09-13T12:19:00Z</dcterms:created>
  <dcterms:modified xsi:type="dcterms:W3CDTF">2016-09-15T15:35:00Z</dcterms:modified>
</cp:coreProperties>
</file>